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DFAEF9D"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001AE3" w:rsidRDefault="006B56FD" w:rsidP="00345526">
            <w:pPr>
              <w:spacing w:before="120" w:after="120" w:line="240" w:lineRule="auto"/>
              <w:contextualSpacing/>
              <w:jc w:val="center"/>
              <w:rPr>
                <w:rFonts w:asciiTheme="minorHAnsi" w:eastAsia="Calibri" w:hAnsiTheme="minorHAnsi" w:cstheme="minorHAnsi"/>
              </w:rPr>
            </w:pPr>
            <w:r w:rsidRPr="00001AE3">
              <w:rPr>
                <w:rFonts w:asciiTheme="minorHAnsi" w:eastAsia="Calibri" w:hAnsiTheme="minorHAnsi" w:cstheme="minorHAnsi"/>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075E48A" w14:textId="77777777" w:rsidR="00001AE3" w:rsidRPr="00001AE3" w:rsidRDefault="00001AE3" w:rsidP="00001AE3">
            <w:pPr>
              <w:spacing w:before="120" w:after="120" w:line="240" w:lineRule="auto"/>
              <w:contextualSpacing/>
              <w:jc w:val="center"/>
              <w:rPr>
                <w:rFonts w:asciiTheme="minorHAnsi" w:eastAsia="Calibri" w:hAnsiTheme="minorHAnsi" w:cstheme="minorHAnsi"/>
                <w:b/>
              </w:rPr>
            </w:pPr>
            <w:r w:rsidRPr="00001AE3">
              <w:rPr>
                <w:rFonts w:asciiTheme="minorHAnsi" w:eastAsia="Calibri" w:hAnsiTheme="minorHAnsi" w:cstheme="minorHAnsi"/>
                <w:b/>
              </w:rPr>
              <w:t>PGE Dystrybucja S.A. Oddział Łódź</w:t>
            </w:r>
          </w:p>
          <w:p w14:paraId="3AE0544E" w14:textId="45CD2C18" w:rsidR="006B56FD" w:rsidRPr="006B56FD" w:rsidRDefault="00001AE3" w:rsidP="00001AE3">
            <w:pPr>
              <w:spacing w:line="360" w:lineRule="auto"/>
              <w:jc w:val="center"/>
              <w:rPr>
                <w:rFonts w:asciiTheme="minorHAnsi" w:eastAsiaTheme="majorEastAsia" w:hAnsiTheme="minorHAnsi" w:cstheme="minorHAnsi"/>
                <w:i/>
                <w:iCs/>
              </w:rPr>
            </w:pPr>
            <w:r w:rsidRPr="00001AE3">
              <w:rPr>
                <w:rFonts w:asciiTheme="minorHAnsi" w:eastAsia="Calibri" w:hAnsiTheme="minorHAnsi" w:cstheme="minorHAnsi"/>
                <w:b/>
              </w:rPr>
              <w:t>90-021 Łódź, ul. Tuwima 58</w:t>
            </w:r>
          </w:p>
        </w:tc>
      </w:tr>
    </w:tbl>
    <w:p w14:paraId="4E78DCD0" w14:textId="16E7FA95" w:rsidR="00001AE3" w:rsidRPr="00710B9F" w:rsidRDefault="005C3C8C" w:rsidP="0002072E">
      <w:pPr>
        <w:pStyle w:val="Nagwek2"/>
        <w:keepNext w:val="0"/>
        <w:keepLines w:val="0"/>
        <w:widowControl w:val="0"/>
        <w:numPr>
          <w:ilvl w:val="0"/>
          <w:numId w:val="0"/>
        </w:numPr>
        <w:spacing w:after="240" w:line="240" w:lineRule="auto"/>
        <w:ind w:left="-284"/>
        <w:jc w:val="center"/>
        <w:rPr>
          <w:rFonts w:asciiTheme="minorHAnsi" w:hAnsiTheme="minorHAnsi" w:cstheme="minorHAnsi"/>
          <w:szCs w:val="22"/>
          <w:lang w:val="pl-PL" w:eastAsia="pl-PL"/>
        </w:rPr>
      </w:pPr>
      <w:r w:rsidRPr="00710B9F">
        <w:rPr>
          <w:rFonts w:asciiTheme="minorHAnsi" w:hAnsiTheme="minorHAnsi" w:cstheme="minorHAnsi"/>
          <w:szCs w:val="22"/>
          <w:lang w:val="pl-PL" w:eastAsia="pl-PL"/>
        </w:rPr>
        <w:t>OFERTA</w:t>
      </w:r>
    </w:p>
    <w:p w14:paraId="3B2A79F9" w14:textId="19C4F5C6" w:rsidR="00271F22" w:rsidRDefault="008D5ACE" w:rsidP="00D66136">
      <w:pPr>
        <w:pStyle w:val="Nagwek2"/>
        <w:rPr>
          <w:rFonts w:asciiTheme="minorHAnsi" w:hAnsiTheme="minorHAnsi" w:cstheme="minorHAnsi"/>
          <w:color w:val="000000"/>
          <w:spacing w:val="-15"/>
          <w:szCs w:val="22"/>
        </w:rPr>
      </w:pPr>
      <w:proofErr w:type="spellStart"/>
      <w:r w:rsidRPr="00C32877">
        <w:rPr>
          <w:rFonts w:asciiTheme="minorHAnsi" w:hAnsiTheme="minorHAnsi" w:cstheme="minorHAnsi"/>
          <w:szCs w:val="22"/>
          <w:lang w:eastAsia="pl-PL"/>
        </w:rPr>
        <w:t>Dotyczy</w:t>
      </w:r>
      <w:proofErr w:type="spellEnd"/>
      <w:r w:rsidRPr="00C32877">
        <w:rPr>
          <w:rFonts w:asciiTheme="minorHAnsi" w:hAnsiTheme="minorHAnsi" w:cstheme="minorHAnsi"/>
          <w:szCs w:val="22"/>
          <w:lang w:eastAsia="pl-PL"/>
        </w:rPr>
        <w:t xml:space="preserve"> </w:t>
      </w:r>
      <w:proofErr w:type="spellStart"/>
      <w:r w:rsidRPr="00C32877">
        <w:rPr>
          <w:rFonts w:asciiTheme="minorHAnsi" w:hAnsiTheme="minorHAnsi" w:cstheme="minorHAnsi"/>
          <w:szCs w:val="22"/>
          <w:lang w:eastAsia="pl-PL"/>
        </w:rPr>
        <w:t>postępowania</w:t>
      </w:r>
      <w:proofErr w:type="spellEnd"/>
      <w:r w:rsidRPr="00C32877">
        <w:rPr>
          <w:rFonts w:asciiTheme="minorHAnsi" w:hAnsiTheme="minorHAnsi" w:cstheme="minorHAnsi"/>
          <w:szCs w:val="22"/>
          <w:lang w:eastAsia="pl-PL"/>
        </w:rPr>
        <w:t xml:space="preserve"> </w:t>
      </w:r>
      <w:proofErr w:type="spellStart"/>
      <w:r w:rsidR="00464363" w:rsidRPr="00C32877">
        <w:rPr>
          <w:rFonts w:asciiTheme="minorHAnsi" w:hAnsiTheme="minorHAnsi" w:cstheme="minorHAnsi"/>
          <w:szCs w:val="22"/>
          <w:lang w:eastAsia="pl-PL"/>
        </w:rPr>
        <w:t>zakupowego</w:t>
      </w:r>
      <w:proofErr w:type="spellEnd"/>
      <w:r w:rsidR="00464363" w:rsidRPr="00C32877">
        <w:rPr>
          <w:rFonts w:asciiTheme="minorHAnsi" w:hAnsiTheme="minorHAnsi" w:cstheme="minorHAnsi"/>
          <w:szCs w:val="22"/>
          <w:lang w:eastAsia="pl-PL"/>
        </w:rPr>
        <w:t xml:space="preserve"> </w:t>
      </w:r>
      <w:proofErr w:type="spellStart"/>
      <w:r w:rsidR="00464363" w:rsidRPr="00C32877">
        <w:rPr>
          <w:rFonts w:asciiTheme="minorHAnsi" w:hAnsiTheme="minorHAnsi" w:cstheme="minorHAnsi"/>
          <w:szCs w:val="22"/>
          <w:lang w:eastAsia="pl-PL"/>
        </w:rPr>
        <w:t>nr</w:t>
      </w:r>
      <w:proofErr w:type="spellEnd"/>
      <w:r w:rsidR="00464363" w:rsidRPr="00C32877">
        <w:rPr>
          <w:rFonts w:asciiTheme="minorHAnsi" w:hAnsiTheme="minorHAnsi" w:cstheme="minorHAnsi"/>
          <w:szCs w:val="22"/>
          <w:lang w:eastAsia="pl-PL"/>
        </w:rPr>
        <w:t xml:space="preserve"> </w:t>
      </w:r>
      <w:r w:rsidR="00C32877" w:rsidRPr="00C32877">
        <w:rPr>
          <w:rFonts w:asciiTheme="minorHAnsi" w:hAnsiTheme="minorHAnsi" w:cstheme="minorHAnsi"/>
          <w:bCs/>
          <w:color w:val="000000"/>
          <w:szCs w:val="22"/>
          <w:shd w:val="clear" w:color="auto" w:fill="FDFDFD"/>
        </w:rPr>
        <w:t>POST/DYS/OLD/GZ/0</w:t>
      </w:r>
      <w:r w:rsidR="00D66136">
        <w:rPr>
          <w:rFonts w:asciiTheme="minorHAnsi" w:hAnsiTheme="minorHAnsi" w:cstheme="minorHAnsi"/>
          <w:bCs/>
          <w:color w:val="000000"/>
          <w:szCs w:val="22"/>
          <w:shd w:val="clear" w:color="auto" w:fill="FDFDFD"/>
        </w:rPr>
        <w:t>2948</w:t>
      </w:r>
      <w:r w:rsidR="00C32877" w:rsidRPr="00C32877">
        <w:rPr>
          <w:rFonts w:asciiTheme="minorHAnsi" w:hAnsiTheme="minorHAnsi" w:cstheme="minorHAnsi"/>
          <w:bCs/>
          <w:color w:val="000000"/>
          <w:szCs w:val="22"/>
          <w:shd w:val="clear" w:color="auto" w:fill="FDFDFD"/>
        </w:rPr>
        <w:t xml:space="preserve">/2025 </w:t>
      </w:r>
      <w:proofErr w:type="spellStart"/>
      <w:r w:rsidR="00464363" w:rsidRPr="00C32877">
        <w:rPr>
          <w:rFonts w:asciiTheme="minorHAnsi" w:hAnsiTheme="minorHAnsi" w:cstheme="minorHAnsi"/>
          <w:szCs w:val="22"/>
          <w:lang w:eastAsia="pl-PL"/>
        </w:rPr>
        <w:t>prowadzonego</w:t>
      </w:r>
      <w:proofErr w:type="spellEnd"/>
      <w:r w:rsidR="00464363" w:rsidRPr="00C32877">
        <w:rPr>
          <w:rFonts w:asciiTheme="minorHAnsi" w:hAnsiTheme="minorHAnsi" w:cstheme="minorHAnsi"/>
          <w:szCs w:val="22"/>
          <w:lang w:eastAsia="pl-PL"/>
        </w:rPr>
        <w:t xml:space="preserve"> </w:t>
      </w:r>
      <w:r w:rsidRPr="00C32877">
        <w:rPr>
          <w:rFonts w:asciiTheme="minorHAnsi" w:hAnsiTheme="minorHAnsi" w:cstheme="minorHAnsi"/>
          <w:szCs w:val="22"/>
          <w:lang w:eastAsia="pl-PL"/>
        </w:rPr>
        <w:t>w </w:t>
      </w:r>
      <w:proofErr w:type="spellStart"/>
      <w:r w:rsidRPr="00C32877">
        <w:rPr>
          <w:rFonts w:asciiTheme="minorHAnsi" w:hAnsiTheme="minorHAnsi" w:cstheme="minorHAnsi"/>
          <w:szCs w:val="22"/>
          <w:lang w:eastAsia="pl-PL"/>
        </w:rPr>
        <w:t>trybie</w:t>
      </w:r>
      <w:proofErr w:type="spellEnd"/>
      <w:r w:rsidRPr="00C32877">
        <w:rPr>
          <w:rFonts w:asciiTheme="minorHAnsi" w:hAnsiTheme="minorHAnsi" w:cstheme="minorHAnsi"/>
          <w:szCs w:val="22"/>
          <w:lang w:eastAsia="pl-PL"/>
        </w:rPr>
        <w:t xml:space="preserve"> </w:t>
      </w:r>
      <w:proofErr w:type="spellStart"/>
      <w:r w:rsidR="005C3C8C" w:rsidRPr="00C32877">
        <w:rPr>
          <w:rFonts w:asciiTheme="minorHAnsi" w:hAnsiTheme="minorHAnsi" w:cstheme="minorHAnsi"/>
          <w:szCs w:val="22"/>
          <w:lang w:eastAsia="pl-PL"/>
        </w:rPr>
        <w:t>przetargu</w:t>
      </w:r>
      <w:proofErr w:type="spellEnd"/>
      <w:r w:rsidR="005C3C8C" w:rsidRPr="00C32877">
        <w:rPr>
          <w:rFonts w:asciiTheme="minorHAnsi" w:hAnsiTheme="minorHAnsi" w:cstheme="minorHAnsi"/>
          <w:szCs w:val="22"/>
          <w:lang w:eastAsia="pl-PL"/>
        </w:rPr>
        <w:t xml:space="preserve"> </w:t>
      </w:r>
      <w:proofErr w:type="spellStart"/>
      <w:r w:rsidR="005C3C8C" w:rsidRPr="00C32877">
        <w:rPr>
          <w:rFonts w:asciiTheme="minorHAnsi" w:hAnsiTheme="minorHAnsi" w:cstheme="minorHAnsi"/>
          <w:szCs w:val="22"/>
          <w:lang w:eastAsia="pl-PL"/>
        </w:rPr>
        <w:t>nieograniczonego</w:t>
      </w:r>
      <w:proofErr w:type="spellEnd"/>
      <w:r w:rsidRPr="00C32877">
        <w:rPr>
          <w:rFonts w:asciiTheme="minorHAnsi" w:hAnsiTheme="minorHAnsi" w:cstheme="minorHAnsi"/>
          <w:szCs w:val="22"/>
          <w:lang w:eastAsia="pl-PL"/>
        </w:rPr>
        <w:t xml:space="preserve"> </w:t>
      </w:r>
      <w:proofErr w:type="spellStart"/>
      <w:r w:rsidRPr="00C32877">
        <w:rPr>
          <w:rFonts w:asciiTheme="minorHAnsi" w:hAnsiTheme="minorHAnsi" w:cstheme="minorHAnsi"/>
          <w:szCs w:val="22"/>
          <w:lang w:eastAsia="pl-PL"/>
        </w:rPr>
        <w:t>pn</w:t>
      </w:r>
      <w:proofErr w:type="spellEnd"/>
      <w:r w:rsidRPr="00C32877">
        <w:rPr>
          <w:rFonts w:asciiTheme="minorHAnsi" w:hAnsiTheme="minorHAnsi" w:cstheme="minorHAnsi"/>
          <w:szCs w:val="22"/>
          <w:lang w:eastAsia="pl-PL"/>
        </w:rPr>
        <w:t>.</w:t>
      </w:r>
      <w:r w:rsidR="00001AE3" w:rsidRPr="00C32877">
        <w:rPr>
          <w:rFonts w:asciiTheme="minorHAnsi" w:hAnsiTheme="minorHAnsi" w:cstheme="minorHAnsi"/>
          <w:szCs w:val="22"/>
          <w:lang w:eastAsia="pl-PL"/>
        </w:rPr>
        <w:t>:</w:t>
      </w:r>
      <w:r w:rsidRPr="00C32877">
        <w:rPr>
          <w:rFonts w:asciiTheme="minorHAnsi" w:hAnsiTheme="minorHAnsi" w:cstheme="minorHAnsi"/>
          <w:szCs w:val="22"/>
          <w:lang w:eastAsia="pl-PL"/>
        </w:rPr>
        <w:t xml:space="preserve">  </w:t>
      </w:r>
      <w:proofErr w:type="spellStart"/>
      <w:r w:rsidR="00D66136" w:rsidRPr="00D66136">
        <w:rPr>
          <w:rFonts w:asciiTheme="minorHAnsi" w:hAnsiTheme="minorHAnsi" w:cstheme="minorHAnsi"/>
          <w:color w:val="000000"/>
          <w:spacing w:val="-15"/>
          <w:szCs w:val="22"/>
        </w:rPr>
        <w:t>Wykonanie</w:t>
      </w:r>
      <w:proofErr w:type="spellEnd"/>
      <w:r w:rsidR="00D66136" w:rsidRPr="00D66136">
        <w:rPr>
          <w:rFonts w:asciiTheme="minorHAnsi" w:hAnsiTheme="minorHAnsi" w:cstheme="minorHAnsi"/>
          <w:color w:val="000000"/>
          <w:spacing w:val="-15"/>
          <w:szCs w:val="22"/>
        </w:rPr>
        <w:t xml:space="preserve"> </w:t>
      </w:r>
      <w:proofErr w:type="spellStart"/>
      <w:r w:rsidR="00D66136" w:rsidRPr="00D66136">
        <w:rPr>
          <w:rFonts w:asciiTheme="minorHAnsi" w:hAnsiTheme="minorHAnsi" w:cstheme="minorHAnsi"/>
          <w:color w:val="000000"/>
          <w:spacing w:val="-15"/>
          <w:szCs w:val="22"/>
        </w:rPr>
        <w:t>robót</w:t>
      </w:r>
      <w:proofErr w:type="spellEnd"/>
      <w:r w:rsidR="00D66136" w:rsidRPr="00D66136">
        <w:rPr>
          <w:rFonts w:asciiTheme="minorHAnsi" w:hAnsiTheme="minorHAnsi" w:cstheme="minorHAnsi"/>
          <w:color w:val="000000"/>
          <w:spacing w:val="-15"/>
          <w:szCs w:val="22"/>
        </w:rPr>
        <w:t xml:space="preserve"> </w:t>
      </w:r>
      <w:proofErr w:type="spellStart"/>
      <w:r w:rsidR="00D66136" w:rsidRPr="00D66136">
        <w:rPr>
          <w:rFonts w:asciiTheme="minorHAnsi" w:hAnsiTheme="minorHAnsi" w:cstheme="minorHAnsi"/>
          <w:color w:val="000000"/>
          <w:spacing w:val="-15"/>
          <w:szCs w:val="22"/>
        </w:rPr>
        <w:t>budowlanych</w:t>
      </w:r>
      <w:proofErr w:type="spellEnd"/>
      <w:r w:rsidR="00D66136" w:rsidRPr="00D66136">
        <w:rPr>
          <w:rFonts w:asciiTheme="minorHAnsi" w:hAnsiTheme="minorHAnsi" w:cstheme="minorHAnsi"/>
          <w:color w:val="000000"/>
          <w:spacing w:val="-15"/>
          <w:szCs w:val="22"/>
        </w:rPr>
        <w:t xml:space="preserve"> w </w:t>
      </w:r>
      <w:proofErr w:type="spellStart"/>
      <w:r w:rsidR="00D66136" w:rsidRPr="00D66136">
        <w:rPr>
          <w:rFonts w:asciiTheme="minorHAnsi" w:hAnsiTheme="minorHAnsi" w:cstheme="minorHAnsi"/>
          <w:color w:val="000000"/>
          <w:spacing w:val="-15"/>
          <w:szCs w:val="22"/>
        </w:rPr>
        <w:t>branży</w:t>
      </w:r>
      <w:proofErr w:type="spellEnd"/>
      <w:r w:rsidR="00D66136" w:rsidRPr="00D66136">
        <w:rPr>
          <w:rFonts w:asciiTheme="minorHAnsi" w:hAnsiTheme="minorHAnsi" w:cstheme="minorHAnsi"/>
          <w:color w:val="000000"/>
          <w:spacing w:val="-15"/>
          <w:szCs w:val="22"/>
        </w:rPr>
        <w:t xml:space="preserve"> </w:t>
      </w:r>
      <w:proofErr w:type="spellStart"/>
      <w:r w:rsidR="00D66136" w:rsidRPr="00D66136">
        <w:rPr>
          <w:rFonts w:asciiTheme="minorHAnsi" w:hAnsiTheme="minorHAnsi" w:cstheme="minorHAnsi"/>
          <w:color w:val="000000"/>
          <w:spacing w:val="-15"/>
          <w:szCs w:val="22"/>
        </w:rPr>
        <w:t>elektroenergetycznych</w:t>
      </w:r>
      <w:proofErr w:type="spellEnd"/>
      <w:r w:rsidR="00D66136" w:rsidRPr="00D66136">
        <w:rPr>
          <w:rFonts w:asciiTheme="minorHAnsi" w:hAnsiTheme="minorHAnsi" w:cstheme="minorHAnsi"/>
          <w:color w:val="000000"/>
          <w:spacing w:val="-15"/>
          <w:szCs w:val="22"/>
        </w:rPr>
        <w:t xml:space="preserve"> </w:t>
      </w:r>
      <w:proofErr w:type="spellStart"/>
      <w:r w:rsidR="00D66136" w:rsidRPr="00D66136">
        <w:rPr>
          <w:rFonts w:asciiTheme="minorHAnsi" w:hAnsiTheme="minorHAnsi" w:cstheme="minorHAnsi"/>
          <w:color w:val="000000"/>
          <w:spacing w:val="-15"/>
          <w:szCs w:val="22"/>
        </w:rPr>
        <w:t>na</w:t>
      </w:r>
      <w:proofErr w:type="spellEnd"/>
      <w:r w:rsidR="00D66136" w:rsidRPr="00D66136">
        <w:rPr>
          <w:rFonts w:asciiTheme="minorHAnsi" w:hAnsiTheme="minorHAnsi" w:cstheme="minorHAnsi"/>
          <w:color w:val="000000"/>
          <w:spacing w:val="-15"/>
          <w:szCs w:val="22"/>
        </w:rPr>
        <w:t xml:space="preserve"> </w:t>
      </w:r>
      <w:proofErr w:type="spellStart"/>
      <w:r w:rsidR="00D66136" w:rsidRPr="00D66136">
        <w:rPr>
          <w:rFonts w:asciiTheme="minorHAnsi" w:hAnsiTheme="minorHAnsi" w:cstheme="minorHAnsi"/>
          <w:color w:val="000000"/>
          <w:spacing w:val="-15"/>
          <w:szCs w:val="22"/>
        </w:rPr>
        <w:t>terenie</w:t>
      </w:r>
      <w:proofErr w:type="spellEnd"/>
      <w:r w:rsidR="00D66136" w:rsidRPr="00D66136">
        <w:rPr>
          <w:rFonts w:asciiTheme="minorHAnsi" w:hAnsiTheme="minorHAnsi" w:cstheme="minorHAnsi"/>
          <w:color w:val="000000"/>
          <w:spacing w:val="-15"/>
          <w:szCs w:val="22"/>
        </w:rPr>
        <w:t xml:space="preserve"> </w:t>
      </w:r>
      <w:proofErr w:type="spellStart"/>
      <w:r w:rsidR="00D66136" w:rsidRPr="00D66136">
        <w:rPr>
          <w:rFonts w:asciiTheme="minorHAnsi" w:hAnsiTheme="minorHAnsi" w:cstheme="minorHAnsi"/>
          <w:color w:val="000000"/>
          <w:spacing w:val="-15"/>
          <w:szCs w:val="22"/>
        </w:rPr>
        <w:t>działania</w:t>
      </w:r>
      <w:proofErr w:type="spellEnd"/>
      <w:r w:rsidR="00D66136" w:rsidRPr="00D66136">
        <w:rPr>
          <w:rFonts w:asciiTheme="minorHAnsi" w:hAnsiTheme="minorHAnsi" w:cstheme="minorHAnsi"/>
          <w:color w:val="000000"/>
          <w:spacing w:val="-15"/>
          <w:szCs w:val="22"/>
        </w:rPr>
        <w:t xml:space="preserve"> PGE Dystrybucja S.A. w RE </w:t>
      </w:r>
      <w:proofErr w:type="spellStart"/>
      <w:r w:rsidR="00D66136" w:rsidRPr="00D66136">
        <w:rPr>
          <w:rFonts w:asciiTheme="minorHAnsi" w:hAnsiTheme="minorHAnsi" w:cstheme="minorHAnsi"/>
          <w:color w:val="000000"/>
          <w:spacing w:val="-15"/>
          <w:szCs w:val="22"/>
        </w:rPr>
        <w:t>Bełchatów</w:t>
      </w:r>
      <w:proofErr w:type="spellEnd"/>
      <w:r w:rsidR="00D66136" w:rsidRPr="00D66136">
        <w:rPr>
          <w:rFonts w:asciiTheme="minorHAnsi" w:hAnsiTheme="minorHAnsi" w:cstheme="minorHAnsi"/>
          <w:color w:val="000000"/>
          <w:spacing w:val="-15"/>
          <w:szCs w:val="22"/>
        </w:rPr>
        <w:t>, RE Łódź-</w:t>
      </w:r>
      <w:proofErr w:type="spellStart"/>
      <w:r w:rsidR="00D66136" w:rsidRPr="00D66136">
        <w:rPr>
          <w:rFonts w:asciiTheme="minorHAnsi" w:hAnsiTheme="minorHAnsi" w:cstheme="minorHAnsi"/>
          <w:color w:val="000000"/>
          <w:spacing w:val="-15"/>
          <w:szCs w:val="22"/>
        </w:rPr>
        <w:t>Pabianice</w:t>
      </w:r>
      <w:proofErr w:type="spellEnd"/>
      <w:r w:rsidR="00D66136" w:rsidRPr="00D66136">
        <w:rPr>
          <w:rFonts w:asciiTheme="minorHAnsi" w:hAnsiTheme="minorHAnsi" w:cstheme="minorHAnsi"/>
          <w:color w:val="000000"/>
          <w:spacing w:val="-15"/>
          <w:szCs w:val="22"/>
        </w:rPr>
        <w:t xml:space="preserve"> </w:t>
      </w:r>
      <w:proofErr w:type="spellStart"/>
      <w:r w:rsidR="00D66136" w:rsidRPr="00D66136">
        <w:rPr>
          <w:rFonts w:asciiTheme="minorHAnsi" w:hAnsiTheme="minorHAnsi" w:cstheme="minorHAnsi"/>
          <w:color w:val="000000"/>
          <w:spacing w:val="-15"/>
          <w:szCs w:val="22"/>
        </w:rPr>
        <w:t>i</w:t>
      </w:r>
      <w:proofErr w:type="spellEnd"/>
      <w:r w:rsidR="00D66136" w:rsidRPr="00D66136">
        <w:rPr>
          <w:rFonts w:asciiTheme="minorHAnsi" w:hAnsiTheme="minorHAnsi" w:cstheme="minorHAnsi"/>
          <w:color w:val="000000"/>
          <w:spacing w:val="-15"/>
          <w:szCs w:val="22"/>
        </w:rPr>
        <w:t xml:space="preserve"> RE Łódź w </w:t>
      </w:r>
      <w:proofErr w:type="spellStart"/>
      <w:r w:rsidR="00D66136" w:rsidRPr="00D66136">
        <w:rPr>
          <w:rFonts w:asciiTheme="minorHAnsi" w:hAnsiTheme="minorHAnsi" w:cstheme="minorHAnsi"/>
          <w:color w:val="000000"/>
          <w:spacing w:val="-15"/>
          <w:szCs w:val="22"/>
        </w:rPr>
        <w:t>podziale</w:t>
      </w:r>
      <w:proofErr w:type="spellEnd"/>
      <w:r w:rsidR="00D66136" w:rsidRPr="00D66136">
        <w:rPr>
          <w:rFonts w:asciiTheme="minorHAnsi" w:hAnsiTheme="minorHAnsi" w:cstheme="minorHAnsi"/>
          <w:color w:val="000000"/>
          <w:spacing w:val="-15"/>
          <w:szCs w:val="22"/>
        </w:rPr>
        <w:t xml:space="preserve"> </w:t>
      </w:r>
      <w:proofErr w:type="spellStart"/>
      <w:r w:rsidR="00D66136" w:rsidRPr="00D66136">
        <w:rPr>
          <w:rFonts w:asciiTheme="minorHAnsi" w:hAnsiTheme="minorHAnsi" w:cstheme="minorHAnsi"/>
          <w:color w:val="000000"/>
          <w:spacing w:val="-15"/>
          <w:szCs w:val="22"/>
        </w:rPr>
        <w:t>na</w:t>
      </w:r>
      <w:proofErr w:type="spellEnd"/>
      <w:r w:rsidR="00D66136" w:rsidRPr="00D66136">
        <w:rPr>
          <w:rFonts w:asciiTheme="minorHAnsi" w:hAnsiTheme="minorHAnsi" w:cstheme="minorHAnsi"/>
          <w:color w:val="000000"/>
          <w:spacing w:val="-15"/>
          <w:szCs w:val="22"/>
        </w:rPr>
        <w:t xml:space="preserve"> 3 </w:t>
      </w:r>
      <w:proofErr w:type="spellStart"/>
      <w:r w:rsidR="00D66136" w:rsidRPr="00D66136">
        <w:rPr>
          <w:rFonts w:asciiTheme="minorHAnsi" w:hAnsiTheme="minorHAnsi" w:cstheme="minorHAnsi"/>
          <w:color w:val="000000"/>
          <w:spacing w:val="-15"/>
          <w:szCs w:val="22"/>
        </w:rPr>
        <w:t>części</w:t>
      </w:r>
      <w:proofErr w:type="spellEnd"/>
      <w:r w:rsidR="00CD23CD" w:rsidRPr="00CD23CD">
        <w:rPr>
          <w:rFonts w:asciiTheme="minorHAnsi" w:hAnsiTheme="minorHAnsi" w:cstheme="minorHAnsi"/>
          <w:color w:val="000000"/>
          <w:spacing w:val="-15"/>
          <w:szCs w:val="22"/>
        </w:rPr>
        <w:t>.</w:t>
      </w:r>
    </w:p>
    <w:p w14:paraId="31CB2C57" w14:textId="79FB5CF7" w:rsidR="00C32877" w:rsidRPr="00C32877" w:rsidRDefault="00C32877" w:rsidP="00C32877">
      <w:pPr>
        <w:pStyle w:val="Nagwek2"/>
        <w:tabs>
          <w:tab w:val="clear" w:pos="567"/>
        </w:tabs>
        <w:spacing w:before="0"/>
        <w:ind w:left="0" w:firstLine="0"/>
        <w:rPr>
          <w:rFonts w:asciiTheme="minorHAnsi" w:hAnsiTheme="minorHAnsi" w:cstheme="minorHAnsi"/>
          <w:b w:val="0"/>
          <w:color w:val="000000"/>
          <w:spacing w:val="-15"/>
          <w:szCs w:val="22"/>
        </w:rPr>
      </w:pPr>
    </w:p>
    <w:p w14:paraId="23C51DF2" w14:textId="58EDB1CF" w:rsidR="0002072E" w:rsidRPr="003E43EB" w:rsidRDefault="0002072E" w:rsidP="0002072E">
      <w:pPr>
        <w:pStyle w:val="Akapitzlist"/>
        <w:spacing w:before="120" w:line="24" w:lineRule="atLeast"/>
        <w:ind w:left="0"/>
        <w:contextualSpacing w:val="0"/>
        <w:outlineLvl w:val="0"/>
        <w:rPr>
          <w:rFonts w:asciiTheme="minorHAnsi" w:hAnsiTheme="minorHAnsi" w:cstheme="minorHAnsi"/>
          <w:b/>
          <w:sz w:val="20"/>
        </w:rPr>
      </w:pPr>
    </w:p>
    <w:p w14:paraId="13C6382F" w14:textId="274BC88B" w:rsidR="005621F7" w:rsidRDefault="00F71E5C" w:rsidP="00A80D43">
      <w:pPr>
        <w:pStyle w:val="Akapitzlist"/>
        <w:numPr>
          <w:ilvl w:val="0"/>
          <w:numId w:val="35"/>
        </w:numPr>
        <w:spacing w:after="80" w:line="240" w:lineRule="exact"/>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AF2B2E0" w14:textId="5843D060" w:rsidR="005D45F2" w:rsidRPr="00F71E5C" w:rsidRDefault="008D5ACE" w:rsidP="00A80D43">
      <w:pPr>
        <w:pStyle w:val="Akapitzlist"/>
        <w:numPr>
          <w:ilvl w:val="0"/>
          <w:numId w:val="35"/>
        </w:numPr>
        <w:spacing w:after="80" w:line="240" w:lineRule="exact"/>
        <w:rPr>
          <w:rFonts w:asciiTheme="minorHAnsi" w:hAnsiTheme="minorHAnsi" w:cstheme="minorHAnsi"/>
          <w:b/>
          <w:sz w:val="20"/>
          <w:lang w:eastAsia="pl-PL"/>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A92BF4A" w14:textId="0C8E3822" w:rsidR="008E2ED1" w:rsidRDefault="00BA173B" w:rsidP="006642E0">
      <w:pPr>
        <w:pStyle w:val="Nagwek2"/>
        <w:widowControl w:val="0"/>
        <w:numPr>
          <w:ilvl w:val="0"/>
          <w:numId w:val="35"/>
        </w:numPr>
        <w:spacing w:before="0" w:line="240" w:lineRule="exact"/>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201A0C49" w14:textId="44AF694D" w:rsidR="00C32877" w:rsidRPr="001D696A" w:rsidRDefault="001D696A"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r w:rsidRPr="001D696A">
        <w:rPr>
          <w:rFonts w:asciiTheme="minorHAnsi" w:hAnsiTheme="minorHAnsi" w:cstheme="minorHAnsi"/>
          <w:b/>
          <w:color w:val="000000"/>
          <w:szCs w:val="22"/>
          <w:u w:val="single"/>
          <w:shd w:val="clear" w:color="auto" w:fill="FDFDFD"/>
        </w:rPr>
        <w:t xml:space="preserve">Część 1 - </w:t>
      </w:r>
      <w:r w:rsidR="00D66136" w:rsidRPr="00D66136">
        <w:rPr>
          <w:rFonts w:asciiTheme="minorHAnsi" w:hAnsiTheme="minorHAnsi" w:cstheme="minorHAnsi"/>
          <w:b/>
          <w:color w:val="000000"/>
          <w:szCs w:val="22"/>
          <w:u w:val="single"/>
          <w:shd w:val="clear" w:color="auto" w:fill="FDFDFD"/>
        </w:rPr>
        <w:t xml:space="preserve">Wykonanie robót budowlanych w branży elektroenergetycznych. Modernizacja sieci </w:t>
      </w:r>
      <w:proofErr w:type="spellStart"/>
      <w:r w:rsidR="00D66136" w:rsidRPr="00D66136">
        <w:rPr>
          <w:rFonts w:asciiTheme="minorHAnsi" w:hAnsiTheme="minorHAnsi" w:cstheme="minorHAnsi"/>
          <w:b/>
          <w:color w:val="000000"/>
          <w:szCs w:val="22"/>
          <w:u w:val="single"/>
          <w:shd w:val="clear" w:color="auto" w:fill="FDFDFD"/>
        </w:rPr>
        <w:t>nN</w:t>
      </w:r>
      <w:proofErr w:type="spellEnd"/>
      <w:r w:rsidR="00D66136" w:rsidRPr="00D66136">
        <w:rPr>
          <w:rFonts w:asciiTheme="minorHAnsi" w:hAnsiTheme="minorHAnsi" w:cstheme="minorHAnsi"/>
          <w:b/>
          <w:color w:val="000000"/>
          <w:szCs w:val="22"/>
          <w:u w:val="single"/>
          <w:shd w:val="clear" w:color="auto" w:fill="FDFDFD"/>
        </w:rPr>
        <w:t xml:space="preserve"> w obrębie stacji nr 8-0539 Janówka 3 w m. Janówka, gm. Szczerców ( RE Bełchatów )</w:t>
      </w:r>
    </w:p>
    <w:p w14:paraId="6D9C0362" w14:textId="77777777" w:rsidR="001D696A" w:rsidRPr="005D0448" w:rsidRDefault="001D696A"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p>
    <w:p w14:paraId="3BFA2A65" w14:textId="33271A96"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03764B38" w14:textId="2E47B18E"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3B71B881" w14:textId="1723FD09"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43A03A3A" w14:textId="6484FD9B" w:rsidR="00C32877" w:rsidRPr="001D696A" w:rsidRDefault="001D696A"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r w:rsidRPr="001D696A">
        <w:rPr>
          <w:rFonts w:asciiTheme="minorHAnsi" w:hAnsiTheme="minorHAnsi" w:cstheme="minorHAnsi"/>
          <w:b/>
          <w:color w:val="000000"/>
          <w:szCs w:val="22"/>
          <w:u w:val="single"/>
          <w:shd w:val="clear" w:color="auto" w:fill="FDFDFD"/>
        </w:rPr>
        <w:t xml:space="preserve">Część 2 - </w:t>
      </w:r>
      <w:r w:rsidR="00D66136" w:rsidRPr="00D66136">
        <w:rPr>
          <w:rFonts w:asciiTheme="minorHAnsi" w:hAnsiTheme="minorHAnsi" w:cstheme="minorHAnsi"/>
          <w:b/>
          <w:color w:val="000000"/>
          <w:szCs w:val="22"/>
          <w:u w:val="single"/>
          <w:shd w:val="clear" w:color="auto" w:fill="FDFDFD"/>
        </w:rPr>
        <w:t xml:space="preserve">Wykonanie robót budowlanych w branży elektroenergetycznej. Budowa przyłącza kablowego </w:t>
      </w:r>
      <w:proofErr w:type="spellStart"/>
      <w:r w:rsidR="00D66136" w:rsidRPr="00D66136">
        <w:rPr>
          <w:rFonts w:asciiTheme="minorHAnsi" w:hAnsiTheme="minorHAnsi" w:cstheme="minorHAnsi"/>
          <w:b/>
          <w:color w:val="000000"/>
          <w:szCs w:val="22"/>
          <w:u w:val="single"/>
          <w:shd w:val="clear" w:color="auto" w:fill="FDFDFD"/>
        </w:rPr>
        <w:t>nN</w:t>
      </w:r>
      <w:proofErr w:type="spellEnd"/>
      <w:r w:rsidR="00D66136" w:rsidRPr="00D66136">
        <w:rPr>
          <w:rFonts w:asciiTheme="minorHAnsi" w:hAnsiTheme="minorHAnsi" w:cstheme="minorHAnsi"/>
          <w:b/>
          <w:color w:val="000000"/>
          <w:szCs w:val="22"/>
          <w:u w:val="single"/>
          <w:shd w:val="clear" w:color="auto" w:fill="FDFDFD"/>
        </w:rPr>
        <w:t>, Stryków, ul. Legionów, dz. nr 107/2 ( RE Zgierz-Pabianice )</w:t>
      </w:r>
    </w:p>
    <w:p w14:paraId="4126A155" w14:textId="77777777" w:rsidR="001D696A" w:rsidRPr="005D0448" w:rsidRDefault="001D696A" w:rsidP="00006CD1">
      <w:pPr>
        <w:pStyle w:val="Akapitzlist"/>
        <w:spacing w:before="100" w:beforeAutospacing="1" w:after="100" w:afterAutospacing="1" w:line="240" w:lineRule="auto"/>
        <w:ind w:left="-284"/>
        <w:rPr>
          <w:rFonts w:ascii="Calibri" w:hAnsi="Calibri" w:cs="Calibri"/>
          <w:b/>
          <w:color w:val="000000"/>
          <w:szCs w:val="22"/>
          <w:u w:val="single"/>
          <w:shd w:val="clear" w:color="auto" w:fill="FDFDFD"/>
        </w:rPr>
      </w:pPr>
    </w:p>
    <w:p w14:paraId="4C23F1EC" w14:textId="6FE171E0" w:rsidR="005D0448" w:rsidRPr="005D0448" w:rsidRDefault="005D044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2F184887" w14:textId="77777777" w:rsidR="005D0448" w:rsidRDefault="005D044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1A327FA" w14:textId="77777777" w:rsidR="005D0448" w:rsidRPr="00006CD1" w:rsidRDefault="005D0448" w:rsidP="00006CD1">
      <w:pPr>
        <w:pStyle w:val="Akapitzlist"/>
        <w:spacing w:before="100" w:beforeAutospacing="1" w:after="100" w:afterAutospacing="1" w:line="480" w:lineRule="auto"/>
        <w:ind w:left="-284"/>
        <w:rPr>
          <w:rFonts w:asciiTheme="minorHAnsi" w:hAnsiTheme="minorHAnsi" w:cstheme="minorHAnsi"/>
          <w:sz w:val="20"/>
        </w:rPr>
      </w:pPr>
      <w:r w:rsidRPr="00006CD1">
        <w:rPr>
          <w:rFonts w:asciiTheme="minorHAnsi" w:hAnsiTheme="minorHAnsi" w:cstheme="minorHAnsi"/>
          <w:b/>
          <w:sz w:val="20"/>
        </w:rPr>
        <w:t>Cena brutto</w:t>
      </w:r>
      <w:r w:rsidRPr="00006CD1">
        <w:rPr>
          <w:rFonts w:asciiTheme="minorHAnsi" w:hAnsiTheme="minorHAnsi" w:cstheme="minorHAnsi"/>
          <w:sz w:val="20"/>
        </w:rPr>
        <w:t xml:space="preserve"> ................................. </w:t>
      </w:r>
      <w:r w:rsidRPr="00006CD1">
        <w:rPr>
          <w:rFonts w:asciiTheme="minorHAnsi" w:hAnsiTheme="minorHAnsi" w:cstheme="minorHAnsi"/>
          <w:b/>
          <w:sz w:val="20"/>
        </w:rPr>
        <w:t>zł</w:t>
      </w:r>
      <w:r w:rsidRPr="00006CD1">
        <w:rPr>
          <w:rFonts w:asciiTheme="minorHAnsi" w:hAnsiTheme="minorHAnsi" w:cstheme="minorHAnsi"/>
          <w:sz w:val="20"/>
        </w:rPr>
        <w:t xml:space="preserve"> (słownie ...........................................)</w:t>
      </w:r>
    </w:p>
    <w:p w14:paraId="056E02D8" w14:textId="391BFA98" w:rsidR="00633F77" w:rsidRPr="001D696A" w:rsidRDefault="00C32877" w:rsidP="00006CD1">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r>
        <w:rPr>
          <w:rFonts w:asciiTheme="minorHAnsi" w:hAnsiTheme="minorHAnsi" w:cstheme="minorHAnsi"/>
          <w:b/>
          <w:color w:val="000000"/>
          <w:szCs w:val="22"/>
          <w:u w:val="single"/>
          <w:shd w:val="clear" w:color="auto" w:fill="FDFDFD"/>
        </w:rPr>
        <w:lastRenderedPageBreak/>
        <w:br/>
      </w:r>
      <w:r w:rsidR="001D696A" w:rsidRPr="001D696A">
        <w:rPr>
          <w:rFonts w:asciiTheme="minorHAnsi" w:hAnsiTheme="minorHAnsi" w:cstheme="minorHAnsi"/>
          <w:b/>
          <w:color w:val="000000"/>
          <w:szCs w:val="22"/>
          <w:u w:val="single"/>
          <w:shd w:val="clear" w:color="auto" w:fill="FDFDFD"/>
        </w:rPr>
        <w:t xml:space="preserve">Część 3 - </w:t>
      </w:r>
      <w:r w:rsidR="00D66136" w:rsidRPr="00D66136">
        <w:rPr>
          <w:rFonts w:asciiTheme="minorHAnsi" w:hAnsiTheme="minorHAnsi" w:cstheme="minorHAnsi"/>
          <w:b/>
          <w:color w:val="000000"/>
          <w:szCs w:val="22"/>
          <w:u w:val="single"/>
          <w:shd w:val="clear" w:color="auto" w:fill="FDFDFD"/>
        </w:rPr>
        <w:t>Wykonanie robót budowlanych w branży elektroenergetycznej. Budowa kontenerowej stacji transformatorowej 15/0,4kV, złącza kablowego SN-15kV, linii kablowych SN-15kV, linii kablowych nN-0,4kV wraz ze złączami kablowymi w miejscowości Łódź, ul. Marmurowa/Budy  (RE Łódź)</w:t>
      </w:r>
    </w:p>
    <w:p w14:paraId="59D450DE" w14:textId="77777777" w:rsidR="001D696A" w:rsidRPr="00C32877" w:rsidRDefault="001D696A" w:rsidP="00006CD1">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p>
    <w:p w14:paraId="5D25D747" w14:textId="77777777" w:rsidR="00C32877" w:rsidRPr="00006CD1" w:rsidRDefault="00C32877" w:rsidP="00006CD1">
      <w:pPr>
        <w:pStyle w:val="Akapitzlist"/>
        <w:spacing w:before="240" w:after="100" w:afterAutospacing="1" w:line="240" w:lineRule="auto"/>
        <w:ind w:left="-284"/>
        <w:rPr>
          <w:rFonts w:ascii="Calibri" w:hAnsi="Calibri" w:cs="Calibri"/>
          <w:b/>
          <w:color w:val="000000"/>
          <w:szCs w:val="22"/>
          <w:u w:val="single"/>
          <w:shd w:val="clear" w:color="auto" w:fill="FDFDFD"/>
        </w:rPr>
      </w:pPr>
    </w:p>
    <w:p w14:paraId="5A99B4D0" w14:textId="0C11A5AD" w:rsidR="005D0448" w:rsidRPr="00F71E5C" w:rsidRDefault="005D0448" w:rsidP="00006CD1">
      <w:pPr>
        <w:pStyle w:val="Akapitzlist"/>
        <w:spacing w:before="240"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5BA844D" w14:textId="77777777" w:rsidR="005D0448" w:rsidRDefault="005D044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0621F67A" w14:textId="10001CCC" w:rsidR="00227D91" w:rsidRDefault="005D0448" w:rsidP="00006CD1">
      <w:pPr>
        <w:pStyle w:val="Akapitzlist"/>
        <w:spacing w:before="100" w:before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78B9FDA" w14:textId="7AEAEAC3" w:rsidR="00305559" w:rsidRPr="0050155D" w:rsidRDefault="00305559" w:rsidP="00A80D43">
      <w:pPr>
        <w:pStyle w:val="Nagwek2"/>
        <w:widowControl w:val="0"/>
        <w:numPr>
          <w:ilvl w:val="0"/>
          <w:numId w:val="35"/>
        </w:numPr>
        <w:spacing w:before="120" w:after="120" w:line="240" w:lineRule="exact"/>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46CC34F4" w14:textId="77777777" w:rsidR="00772F9E" w:rsidRPr="009C2468" w:rsidRDefault="00772F9E" w:rsidP="00772F9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8DD7B74"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Spełniamy warunki udziału w postępowaniu wskazane w pkt. 1.2 Załącznika nr 2 do SWZ, jeśli Zamawiający wskazał takie warunki.</w:t>
      </w:r>
    </w:p>
    <w:p w14:paraId="63D603B4" w14:textId="712DE781" w:rsidR="00772F9E"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Nie podlegamy wykluczeniu na podstawie przesłanek określonych w pkt. 1.1. Załącznika nr 2 do SWZ. Oświadczenie/a o braku podstaw do wykluczenia na postawie przesłanek określonych w pkt. 1.1. </w:t>
      </w:r>
      <w:proofErr w:type="spellStart"/>
      <w:r w:rsidRPr="00083CA3">
        <w:rPr>
          <w:rFonts w:asciiTheme="minorHAnsi" w:hAnsiTheme="minorHAnsi" w:cstheme="minorHAnsi"/>
          <w:sz w:val="20"/>
        </w:rPr>
        <w:t>ppkt</w:t>
      </w:r>
      <w:proofErr w:type="spellEnd"/>
      <w:r w:rsidRPr="00083CA3">
        <w:rPr>
          <w:rFonts w:asciiTheme="minorHAnsi" w:hAnsiTheme="minorHAnsi" w:cstheme="minorHAnsi"/>
          <w:sz w:val="20"/>
        </w:rPr>
        <w:t xml:space="preserve"> 1)-4) Załącznika nr 2 do SWZ (zgodnie z pkt. 9.4.3.1-9.4.3.4 Procedury Zakupów PGE Dystrybucja S.A.) składamy w odrębnym oświadczeniu, które przekazujemy w załączeniu</w:t>
      </w:r>
      <w:r w:rsidR="00772F9E" w:rsidRPr="00083CA3">
        <w:rPr>
          <w:rFonts w:asciiTheme="minorHAnsi" w:hAnsiTheme="minorHAnsi" w:cstheme="minorHAnsi"/>
          <w:sz w:val="20"/>
          <w:lang w:eastAsia="pl-PL"/>
        </w:rPr>
        <w:t>.</w:t>
      </w:r>
    </w:p>
    <w:p w14:paraId="24590641"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651BABE" w14:textId="73D096EB"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43AA325" w14:textId="6DA4EF38" w:rsidR="00001AE3"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 xml:space="preserve">Udzielamy gwarancji na wykonane zamówienie zgodnie z wymaganiami Zamawiającego określonymi </w:t>
      </w:r>
      <w:r w:rsidRPr="00083CA3">
        <w:rPr>
          <w:rFonts w:asciiTheme="minorHAnsi" w:hAnsiTheme="minorHAnsi" w:cstheme="minorHAnsi"/>
          <w:sz w:val="20"/>
          <w:lang w:eastAsia="pl-PL"/>
        </w:rPr>
        <w:br/>
        <w:t>w SWZ</w:t>
      </w:r>
      <w:r w:rsidR="005169C4">
        <w:rPr>
          <w:rFonts w:asciiTheme="minorHAnsi" w:hAnsiTheme="minorHAnsi" w:cstheme="minorHAnsi"/>
          <w:sz w:val="20"/>
          <w:lang w:eastAsia="pl-PL"/>
        </w:rPr>
        <w:t>.</w:t>
      </w:r>
    </w:p>
    <w:p w14:paraId="0875B74F"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Oświadczamy, że niedoszacowanie, pominięcie lub brak należytego rozpoznania przez nas zakresu przedmiotu Zamówienia nie jest podstawą do żądania zmiany ceny.</w:t>
      </w:r>
    </w:p>
    <w:p w14:paraId="27061297" w14:textId="3144D517" w:rsidR="00772F9E" w:rsidRPr="00083CA3" w:rsidRDefault="00083CA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772F9E" w:rsidRPr="00083CA3">
        <w:rPr>
          <w:rFonts w:asciiTheme="minorHAnsi" w:hAnsiTheme="minorHAnsi" w:cstheme="minorHAnsi"/>
          <w:sz w:val="20"/>
          <w:lang w:eastAsia="pl-PL"/>
        </w:rPr>
        <w:t>.</w:t>
      </w:r>
    </w:p>
    <w:p w14:paraId="2F03E9DF" w14:textId="77777777" w:rsidR="00772F9E"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42FE0A2" w14:textId="77777777" w:rsidR="00772F9E" w:rsidRPr="003B0FB4"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7BC991C5" w14:textId="77777777" w:rsidR="00772F9E" w:rsidRPr="009C2468" w:rsidRDefault="00D66136"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Przedmiot zamówienia wykonamy siłami własnymi;</w:t>
      </w:r>
    </w:p>
    <w:p w14:paraId="7EEA3A7C" w14:textId="77777777" w:rsidR="00772F9E" w:rsidRPr="009C2468" w:rsidRDefault="00D66136"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Powierzymy następującym podwykonawcom realizację następujących części:</w:t>
      </w:r>
    </w:p>
    <w:p w14:paraId="7AD29410" w14:textId="77777777" w:rsidR="00772F9E" w:rsidRPr="009C2468" w:rsidRDefault="00772F9E" w:rsidP="00772F9E">
      <w:pPr>
        <w:spacing w:line="240" w:lineRule="exact"/>
        <w:ind w:left="709" w:right="-284"/>
        <w:jc w:val="center"/>
        <w:rPr>
          <w:rFonts w:asciiTheme="minorHAnsi" w:hAnsiTheme="minorHAnsi" w:cstheme="minorHAnsi"/>
          <w:sz w:val="20"/>
        </w:rPr>
      </w:pPr>
    </w:p>
    <w:tbl>
      <w:tblPr>
        <w:tblStyle w:val="Tabela-Siatka"/>
        <w:tblW w:w="9829" w:type="dxa"/>
        <w:tblInd w:w="-5" w:type="dxa"/>
        <w:tblLook w:val="04A0" w:firstRow="1" w:lastRow="0" w:firstColumn="1" w:lastColumn="0" w:noHBand="0" w:noVBand="1"/>
      </w:tblPr>
      <w:tblGrid>
        <w:gridCol w:w="456"/>
        <w:gridCol w:w="4351"/>
        <w:gridCol w:w="5022"/>
      </w:tblGrid>
      <w:tr w:rsidR="00772F9E" w:rsidRPr="009C2468" w14:paraId="44A474AB" w14:textId="77777777" w:rsidTr="00877CF5">
        <w:trPr>
          <w:trHeight w:val="358"/>
        </w:trPr>
        <w:tc>
          <w:tcPr>
            <w:tcW w:w="412" w:type="dxa"/>
            <w:shd w:val="clear" w:color="auto" w:fill="F2F2F2" w:themeFill="background1" w:themeFillShade="F2"/>
          </w:tcPr>
          <w:p w14:paraId="7B87351A" w14:textId="77777777" w:rsidR="00772F9E" w:rsidRPr="009C2468" w:rsidRDefault="00772F9E" w:rsidP="00877CF5">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4371" w:type="dxa"/>
            <w:shd w:val="clear" w:color="auto" w:fill="F2F2F2" w:themeFill="background1" w:themeFillShade="F2"/>
          </w:tcPr>
          <w:p w14:paraId="0D0D1A10"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5046" w:type="dxa"/>
            <w:shd w:val="clear" w:color="auto" w:fill="F2F2F2" w:themeFill="background1" w:themeFillShade="F2"/>
          </w:tcPr>
          <w:p w14:paraId="4AAD95C7" w14:textId="77777777" w:rsidR="00772F9E"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0057D574"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772F9E" w:rsidRPr="009C2468" w14:paraId="518F22F9" w14:textId="77777777" w:rsidTr="00877CF5">
        <w:trPr>
          <w:trHeight w:val="174"/>
        </w:trPr>
        <w:tc>
          <w:tcPr>
            <w:tcW w:w="412" w:type="dxa"/>
          </w:tcPr>
          <w:p w14:paraId="741CA06E"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943A229"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02B0BEAA" w14:textId="77777777" w:rsidR="00772F9E" w:rsidRPr="009C2468" w:rsidRDefault="00772F9E" w:rsidP="00877CF5">
            <w:pPr>
              <w:spacing w:line="240" w:lineRule="exact"/>
              <w:ind w:right="-284"/>
              <w:jc w:val="center"/>
              <w:rPr>
                <w:rFonts w:asciiTheme="minorHAnsi" w:hAnsiTheme="minorHAnsi" w:cstheme="minorHAnsi"/>
              </w:rPr>
            </w:pPr>
          </w:p>
        </w:tc>
      </w:tr>
      <w:tr w:rsidR="00772F9E" w:rsidRPr="009C2468" w14:paraId="197793EB" w14:textId="77777777" w:rsidTr="00877CF5">
        <w:trPr>
          <w:trHeight w:val="184"/>
        </w:trPr>
        <w:tc>
          <w:tcPr>
            <w:tcW w:w="412" w:type="dxa"/>
          </w:tcPr>
          <w:p w14:paraId="7B3D9288"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42B67B7"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10369826" w14:textId="77777777" w:rsidR="00772F9E" w:rsidRPr="009C2468" w:rsidRDefault="00772F9E" w:rsidP="00877CF5">
            <w:pPr>
              <w:spacing w:line="240" w:lineRule="exact"/>
              <w:ind w:right="-284"/>
              <w:jc w:val="center"/>
              <w:rPr>
                <w:rFonts w:asciiTheme="minorHAnsi" w:hAnsiTheme="minorHAnsi" w:cstheme="minorHAnsi"/>
              </w:rPr>
            </w:pPr>
          </w:p>
        </w:tc>
      </w:tr>
    </w:tbl>
    <w:p w14:paraId="1B7254FF" w14:textId="77777777" w:rsidR="00772F9E" w:rsidRPr="003B0FB4" w:rsidRDefault="00772F9E" w:rsidP="00772F9E">
      <w:pPr>
        <w:pStyle w:val="Akapitzlist"/>
        <w:spacing w:line="240" w:lineRule="auto"/>
        <w:ind w:left="426"/>
        <w:rPr>
          <w:rFonts w:asciiTheme="minorHAnsi" w:hAnsiTheme="minorHAnsi" w:cstheme="minorHAnsi"/>
          <w:sz w:val="20"/>
          <w:lang w:eastAsia="pl-PL"/>
        </w:rPr>
      </w:pPr>
    </w:p>
    <w:p w14:paraId="1D9AC55C" w14:textId="77777777" w:rsidR="00772F9E" w:rsidRPr="00083CA3"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Uważamy się za związanych niniejszą Ofertą przez okres wskazany w pkt 11.1. SWZ.</w:t>
      </w:r>
    </w:p>
    <w:p w14:paraId="559210F8" w14:textId="406456ED" w:rsidR="00772F9E" w:rsidRPr="00083CA3" w:rsidRDefault="00083CA3"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83CA3">
        <w:rPr>
          <w:rFonts w:asciiTheme="minorHAnsi" w:hAnsiTheme="minorHAnsi" w:cstheme="minorHAnsi"/>
          <w:i/>
          <w:sz w:val="20"/>
        </w:rPr>
        <w:t xml:space="preserve">(jeżeli Wykonawca zastrzega tajemnicę przedsiębiorstwa zobowiązany jest do </w:t>
      </w:r>
      <w:r w:rsidRPr="00083CA3">
        <w:rPr>
          <w:rFonts w:asciiTheme="minorHAnsi" w:hAnsiTheme="minorHAnsi" w:cstheme="minorHAnsi"/>
          <w:i/>
          <w:sz w:val="20"/>
        </w:rPr>
        <w:lastRenderedPageBreak/>
        <w:t>wykazania, iż zastrzeżone informacje stanowią tajemnicę przedsiębiorstwa w rozumieniu art. 11 ust. 2 ustawy z dnia 16 kwietnia 1993 r. o zwalczaniu nieuczciwej konkurencji).</w:t>
      </w:r>
      <w:r w:rsidRPr="00083CA3">
        <w:rPr>
          <w:rFonts w:asciiTheme="minorHAnsi" w:hAnsiTheme="minorHAnsi" w:cstheme="minorHAnsi"/>
          <w:i/>
          <w:sz w:val="20"/>
          <w:vertAlign w:val="superscript"/>
        </w:rPr>
        <w:footnoteReference w:id="5"/>
      </w:r>
    </w:p>
    <w:p w14:paraId="5FA1DCEC" w14:textId="599442A3" w:rsidR="00772F9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FA539FA" w14:textId="39DBD0E2" w:rsidR="00772F9E" w:rsidRPr="00833D5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833D5E">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w:t>
      </w:r>
      <w:r w:rsidR="00970E41">
        <w:rPr>
          <w:rFonts w:asciiTheme="minorHAnsi" w:hAnsiTheme="minorHAnsi" w:cstheme="minorHAnsi"/>
          <w:sz w:val="20"/>
          <w:lang w:eastAsia="pl-PL"/>
        </w:rPr>
        <w:t>ną Ankietę dla Przetwarzającego</w:t>
      </w:r>
      <w:r w:rsidR="00970E41">
        <w:rPr>
          <w:rFonts w:asciiTheme="minorHAnsi" w:hAnsiTheme="minorHAnsi" w:cstheme="minorHAnsi"/>
          <w:sz w:val="20"/>
          <w:lang w:eastAsia="pl-PL"/>
        </w:rPr>
        <w:br/>
      </w:r>
      <w:r w:rsidRPr="00833D5E">
        <w:rPr>
          <w:rFonts w:asciiTheme="minorHAnsi" w:hAnsiTheme="minorHAnsi" w:cstheme="minorHAnsi"/>
          <w:sz w:val="20"/>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w:t>
      </w:r>
      <w:r w:rsidR="00970E41">
        <w:rPr>
          <w:rFonts w:asciiTheme="minorHAnsi" w:hAnsiTheme="minorHAnsi" w:cstheme="minorHAnsi"/>
          <w:sz w:val="20"/>
          <w:lang w:eastAsia="pl-PL"/>
        </w:rPr>
        <w:t>opejskiego i Rady (UE) 2016/679</w:t>
      </w:r>
      <w:r w:rsidR="00970E41">
        <w:rPr>
          <w:rFonts w:asciiTheme="minorHAnsi" w:hAnsiTheme="minorHAnsi" w:cstheme="minorHAnsi"/>
          <w:sz w:val="20"/>
          <w:lang w:eastAsia="pl-PL"/>
        </w:rPr>
        <w:br/>
      </w:r>
      <w:r w:rsidRPr="00833D5E">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AE0967" w14:textId="77777777" w:rsidR="00772F9E"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0FABAF9A" w14:textId="77777777" w:rsidR="00772F9E" w:rsidRPr="008655D5"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87C7219" w14:textId="77777777" w:rsidR="00772F9E" w:rsidRPr="00F46A13" w:rsidRDefault="00772F9E" w:rsidP="00772F9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9320A0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FB7FD1F" w14:textId="77777777" w:rsidR="00772F9E" w:rsidRPr="00F46A13" w:rsidRDefault="00D66136" w:rsidP="00772F9E">
      <w:pPr>
        <w:pStyle w:val="Akapitzlist"/>
        <w:spacing w:before="120" w:after="120" w:line="240" w:lineRule="exact"/>
        <w:ind w:left="1418" w:hanging="2"/>
        <w:rPr>
          <w:rFonts w:asciiTheme="minorHAnsi" w:hAnsiTheme="minorHAnsi" w:cstheme="minorHAnsi"/>
          <w:sz w:val="20"/>
          <w:lang w:eastAsia="pl-PL"/>
        </w:rPr>
      </w:pPr>
      <w:hyperlink r:id="rId13"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i/>
          <w:sz w:val="20"/>
          <w:lang w:eastAsia="pl-PL"/>
        </w:rPr>
        <w:t>;</w:t>
      </w:r>
    </w:p>
    <w:p w14:paraId="10765FC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28456D79" w14:textId="77777777" w:rsidR="00772F9E" w:rsidRPr="00F46A13" w:rsidRDefault="00D66136" w:rsidP="00772F9E">
      <w:pPr>
        <w:pStyle w:val="Akapitzlist"/>
        <w:spacing w:before="120" w:after="120" w:line="240" w:lineRule="exact"/>
        <w:ind w:left="1418" w:hanging="2"/>
        <w:rPr>
          <w:rFonts w:asciiTheme="minorHAnsi" w:hAnsiTheme="minorHAnsi" w:cstheme="minorHAnsi"/>
          <w:sz w:val="20"/>
          <w:lang w:eastAsia="pl-PL"/>
        </w:rPr>
      </w:pPr>
      <w:hyperlink r:id="rId14"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sz w:val="20"/>
          <w:lang w:eastAsia="pl-PL"/>
        </w:rPr>
        <w:t>;</w:t>
      </w:r>
    </w:p>
    <w:p w14:paraId="0A85916E" w14:textId="77777777" w:rsidR="00772F9E" w:rsidRPr="00083CA3"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w:t>
      </w:r>
      <w:r w:rsidRPr="00083CA3">
        <w:rPr>
          <w:rFonts w:asciiTheme="minorHAnsi" w:hAnsiTheme="minorHAnsi" w:cstheme="minorHAnsi"/>
          <w:sz w:val="20"/>
          <w:lang w:eastAsia="pl-PL"/>
        </w:rPr>
        <w:t xml:space="preserve">osobowych, według wzoru obowiązującego u Zamawiającego. </w:t>
      </w:r>
    </w:p>
    <w:p w14:paraId="2511589F" w14:textId="047D1B22" w:rsidR="00097786" w:rsidRDefault="00083CA3" w:rsidP="001A29E0">
      <w:pPr>
        <w:pStyle w:val="Akapitzlist"/>
        <w:numPr>
          <w:ilvl w:val="3"/>
          <w:numId w:val="33"/>
        </w:numPr>
        <w:spacing w:before="120" w:line="240" w:lineRule="auto"/>
        <w:ind w:left="426" w:hanging="426"/>
        <w:rPr>
          <w:rFonts w:asciiTheme="minorHAnsi" w:hAnsiTheme="minorHAnsi" w:cstheme="minorHAnsi"/>
          <w:sz w:val="20"/>
          <w:lang w:eastAsia="pl-PL"/>
        </w:rPr>
      </w:pPr>
      <w:r w:rsidRPr="00097786">
        <w:rPr>
          <w:rFonts w:asciiTheme="minorHAnsi" w:hAnsiTheme="minorHAnsi" w:cstheme="minorHAnsi"/>
          <w:sz w:val="20"/>
          <w:lang w:eastAsia="pl-PL"/>
        </w:rPr>
        <w:t xml:space="preserve">Przekazywane przez nas dane osobowe mogą być wykorzystane wyłącznie w  celach związanych </w:t>
      </w:r>
      <w:r w:rsidRPr="00097786">
        <w:rPr>
          <w:rFonts w:asciiTheme="minorHAnsi" w:hAnsiTheme="minorHAnsi" w:cstheme="minorHAnsi"/>
          <w:sz w:val="20"/>
          <w:lang w:eastAsia="pl-PL"/>
        </w:rPr>
        <w:br/>
        <w:t>z niniejszym postępowaniem zakupowym.</w:t>
      </w:r>
    </w:p>
    <w:p w14:paraId="51476D76" w14:textId="77777777" w:rsidR="00EB2B75" w:rsidRPr="00710B9F" w:rsidRDefault="00EB2B75" w:rsidP="00EB2B75">
      <w:pPr>
        <w:pStyle w:val="Akapitzlist"/>
        <w:numPr>
          <w:ilvl w:val="3"/>
          <w:numId w:val="33"/>
        </w:numPr>
        <w:spacing w:before="120" w:line="240" w:lineRule="auto"/>
        <w:ind w:left="426" w:hanging="426"/>
        <w:jc w:val="left"/>
        <w:rPr>
          <w:rFonts w:asciiTheme="minorHAnsi" w:hAnsiTheme="minorHAnsi" w:cstheme="minorHAnsi"/>
          <w:b/>
          <w:color w:val="112F51" w:themeColor="text2" w:themeShade="BF"/>
          <w:sz w:val="20"/>
          <w:lang w:eastAsia="pl-PL"/>
        </w:rPr>
      </w:pPr>
      <w:r w:rsidRPr="001B568F">
        <w:rPr>
          <w:rFonts w:asciiTheme="minorHAnsi" w:hAnsiTheme="minorHAnsi" w:cstheme="minorHAnsi"/>
          <w:b/>
          <w:color w:val="112F51" w:themeColor="text2" w:themeShade="BF"/>
          <w:sz w:val="20"/>
          <w:u w:val="single"/>
          <w:lang w:eastAsia="pl-PL"/>
        </w:rPr>
        <w:t xml:space="preserve">Wadium o wartości: </w:t>
      </w:r>
    </w:p>
    <w:p w14:paraId="3C3F3B68" w14:textId="52C8459A" w:rsidR="00EB2B75" w:rsidRDefault="00111A1E" w:rsidP="004C703D">
      <w:pPr>
        <w:pStyle w:val="Akapitzlist"/>
        <w:spacing w:line="240" w:lineRule="auto"/>
        <w:ind w:left="426"/>
        <w:jc w:val="left"/>
        <w:rPr>
          <w:rFonts w:asciiTheme="minorHAnsi" w:hAnsiTheme="minorHAnsi" w:cstheme="minorHAnsi"/>
          <w:b/>
          <w:color w:val="112F51" w:themeColor="text2" w:themeShade="BF"/>
          <w:sz w:val="20"/>
          <w:lang w:eastAsia="pl-PL"/>
        </w:rPr>
      </w:pPr>
      <w:r>
        <w:rPr>
          <w:rFonts w:asciiTheme="minorHAnsi" w:hAnsiTheme="minorHAnsi" w:cstheme="minorHAnsi"/>
          <w:b/>
          <w:color w:val="112F51" w:themeColor="text2" w:themeShade="BF"/>
          <w:sz w:val="20"/>
          <w:lang w:eastAsia="pl-PL"/>
        </w:rPr>
        <w:t>C</w:t>
      </w:r>
      <w:r w:rsidR="00535172">
        <w:rPr>
          <w:rFonts w:asciiTheme="minorHAnsi" w:hAnsiTheme="minorHAnsi" w:cstheme="minorHAnsi"/>
          <w:b/>
          <w:color w:val="112F51" w:themeColor="text2" w:themeShade="BF"/>
          <w:sz w:val="20"/>
          <w:lang w:eastAsia="pl-PL"/>
        </w:rPr>
        <w:t xml:space="preserve">zęść </w:t>
      </w:r>
      <w:r w:rsidR="00D66136">
        <w:rPr>
          <w:rFonts w:asciiTheme="minorHAnsi" w:hAnsiTheme="minorHAnsi" w:cstheme="minorHAnsi"/>
          <w:b/>
          <w:color w:val="112F51" w:themeColor="text2" w:themeShade="BF"/>
          <w:sz w:val="20"/>
          <w:lang w:eastAsia="pl-PL"/>
        </w:rPr>
        <w:t>3</w:t>
      </w:r>
      <w:r w:rsidR="001D696A">
        <w:rPr>
          <w:rFonts w:asciiTheme="minorHAnsi" w:hAnsiTheme="minorHAnsi" w:cstheme="minorHAnsi"/>
          <w:b/>
          <w:color w:val="112F51" w:themeColor="text2" w:themeShade="BF"/>
          <w:sz w:val="20"/>
          <w:lang w:eastAsia="pl-PL"/>
        </w:rPr>
        <w:t xml:space="preserve"> - </w:t>
      </w:r>
      <w:r w:rsidR="00D66136">
        <w:rPr>
          <w:rFonts w:asciiTheme="minorHAnsi" w:hAnsiTheme="minorHAnsi" w:cstheme="minorHAnsi"/>
          <w:b/>
          <w:color w:val="112F51" w:themeColor="text2" w:themeShade="BF"/>
          <w:sz w:val="20"/>
          <w:lang w:eastAsia="pl-PL"/>
        </w:rPr>
        <w:t>8</w:t>
      </w:r>
      <w:r w:rsidR="00EB2B75" w:rsidRPr="00710B9F">
        <w:rPr>
          <w:rFonts w:asciiTheme="minorHAnsi" w:hAnsiTheme="minorHAnsi" w:cstheme="minorHAnsi"/>
          <w:b/>
          <w:color w:val="112F51" w:themeColor="text2" w:themeShade="BF"/>
          <w:sz w:val="20"/>
          <w:lang w:eastAsia="pl-PL"/>
        </w:rPr>
        <w:t> 000,00 zł zostało wniesione w formie:……..………………………………</w:t>
      </w:r>
    </w:p>
    <w:p w14:paraId="06C26A77" w14:textId="25D986B3" w:rsidR="00772F9E" w:rsidRPr="00710B9F" w:rsidRDefault="00772F9E" w:rsidP="001A29E0">
      <w:pPr>
        <w:pStyle w:val="Akapitzlist"/>
        <w:numPr>
          <w:ilvl w:val="3"/>
          <w:numId w:val="33"/>
        </w:numPr>
        <w:spacing w:before="120" w:line="240" w:lineRule="auto"/>
        <w:ind w:left="426" w:hanging="426"/>
        <w:rPr>
          <w:rFonts w:asciiTheme="minorHAnsi" w:hAnsiTheme="minorHAnsi" w:cstheme="minorHAnsi"/>
          <w:sz w:val="20"/>
          <w:lang w:eastAsia="pl-PL"/>
        </w:rPr>
      </w:pPr>
      <w:bookmarkStart w:id="3" w:name="_GoBack"/>
      <w:bookmarkEnd w:id="3"/>
      <w:r w:rsidRPr="00710B9F">
        <w:rPr>
          <w:rFonts w:asciiTheme="minorHAnsi" w:hAnsiTheme="minorHAnsi" w:cstheme="minorHAnsi"/>
          <w:sz w:val="20"/>
          <w:lang w:eastAsia="pl-PL"/>
        </w:rPr>
        <w:t>Do niniejszej oferty są dołączone następujące załączniki:</w:t>
      </w:r>
    </w:p>
    <w:p w14:paraId="6B7B01A3" w14:textId="77777777" w:rsidR="00772F9E" w:rsidRPr="002C2BE7" w:rsidRDefault="00772F9E" w:rsidP="00772F9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8FAC312" w14:textId="77777777" w:rsidR="00772F9E" w:rsidRDefault="00772F9E"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Załącznik nr 2 - …………</w:t>
      </w:r>
    </w:p>
    <w:p w14:paraId="5011D078" w14:textId="77777777" w:rsidR="00772F9E" w:rsidRPr="009C2468" w:rsidRDefault="00772F9E" w:rsidP="005D0448">
      <w:pPr>
        <w:spacing w:after="80" w:line="240" w:lineRule="exact"/>
        <w:ind w:left="4690" w:right="-993"/>
        <w:rPr>
          <w:rFonts w:asciiTheme="minorHAnsi" w:hAnsiTheme="minorHAnsi" w:cstheme="minorHAnsi"/>
          <w:sz w:val="16"/>
          <w:szCs w:val="16"/>
        </w:rPr>
      </w:pPr>
      <w:r>
        <w:rPr>
          <w:rFonts w:asciiTheme="minorHAnsi" w:hAnsiTheme="minorHAnsi" w:cstheme="minorHAnsi"/>
          <w:sz w:val="16"/>
          <w:szCs w:val="16"/>
        </w:rPr>
        <w:t xml:space="preserve">                                                                          </w:t>
      </w: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983625F" w14:textId="6B375CB8" w:rsidR="00772F9E" w:rsidRPr="005169C4" w:rsidRDefault="00772F9E" w:rsidP="005169C4">
      <w:pPr>
        <w:ind w:left="3982" w:right="68" w:firstLine="708"/>
        <w:rPr>
          <w:rFonts w:asciiTheme="minorHAnsi" w:hAnsiTheme="minorHAnsi" w:cstheme="minorHAnsi"/>
          <w:i/>
          <w:sz w:val="16"/>
          <w:szCs w:val="16"/>
        </w:rPr>
      </w:pPr>
      <w:r>
        <w:rPr>
          <w:rFonts w:asciiTheme="minorHAnsi" w:hAnsiTheme="minorHAnsi" w:cstheme="minorHAnsi"/>
          <w:i/>
          <w:sz w:val="16"/>
          <w:szCs w:val="16"/>
        </w:rPr>
        <w:t xml:space="preserve"> 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E0EEE3C" w14:textId="4BF42FEF" w:rsidR="00772F9E" w:rsidRPr="009C2468" w:rsidRDefault="00772F9E" w:rsidP="00772F9E">
      <w:pPr>
        <w:pStyle w:val="Akapitzlist"/>
        <w:spacing w:line="240" w:lineRule="exact"/>
        <w:ind w:left="0"/>
        <w:rPr>
          <w:rFonts w:asciiTheme="minorHAnsi" w:hAnsiTheme="minorHAnsi" w:cstheme="minorHAnsi"/>
          <w:sz w:val="20"/>
        </w:rPr>
      </w:pPr>
      <w:r>
        <w:rPr>
          <w:rStyle w:val="Odwoanieprzypisudolnego"/>
          <w:rFonts w:asciiTheme="minorHAnsi" w:hAnsiTheme="minorHAnsi" w:cstheme="minorHAnsi"/>
          <w:sz w:val="16"/>
          <w:szCs w:val="16"/>
        </w:rPr>
        <w:t>6</w:t>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772F9E" w:rsidRPr="009C2468" w:rsidSect="00772F9E">
      <w:headerReference w:type="first" r:id="rId15"/>
      <w:foot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44589D" w:rsidRDefault="0044589D" w:rsidP="005D45F2">
      <w:pPr>
        <w:spacing w:line="240" w:lineRule="auto"/>
      </w:pPr>
      <w:r>
        <w:separator/>
      </w:r>
    </w:p>
  </w:endnote>
  <w:endnote w:type="continuationSeparator" w:id="0">
    <w:p w14:paraId="25460E74" w14:textId="77777777" w:rsidR="0044589D" w:rsidRDefault="0044589D" w:rsidP="005D45F2">
      <w:pPr>
        <w:spacing w:line="240" w:lineRule="auto"/>
      </w:pPr>
      <w:r>
        <w:continuationSeparator/>
      </w:r>
    </w:p>
  </w:endnote>
  <w:endnote w:type="continuationNotice" w:id="1">
    <w:p w14:paraId="5F8084C7" w14:textId="77777777" w:rsidR="0044589D" w:rsidRDefault="00445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049DAD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6613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66136">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44589D" w:rsidRDefault="0044589D" w:rsidP="005D45F2">
      <w:pPr>
        <w:spacing w:line="240" w:lineRule="auto"/>
      </w:pPr>
      <w:r>
        <w:separator/>
      </w:r>
    </w:p>
  </w:footnote>
  <w:footnote w:type="continuationSeparator" w:id="0">
    <w:p w14:paraId="18763E27" w14:textId="77777777" w:rsidR="0044589D" w:rsidRDefault="0044589D" w:rsidP="005D45F2">
      <w:pPr>
        <w:spacing w:line="240" w:lineRule="auto"/>
      </w:pPr>
      <w:r>
        <w:continuationSeparator/>
      </w:r>
    </w:p>
  </w:footnote>
  <w:footnote w:type="continuationNotice" w:id="1">
    <w:p w14:paraId="77459466" w14:textId="77777777" w:rsidR="0044589D" w:rsidRDefault="0044589D">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11E7B18" w14:textId="77777777" w:rsidR="00772F9E" w:rsidRPr="005B47C5" w:rsidRDefault="00772F9E" w:rsidP="00772F9E">
      <w:pPr>
        <w:pStyle w:val="Tekstprzypisudolnego"/>
        <w:ind w:right="-284"/>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xml:space="preserve">. Niewskazanie podwykonawcy będzie rozumiane, że zamówienie w całości realizowane jest samodzielnie przez Wykonawcę </w:t>
      </w:r>
      <w:r w:rsidRPr="005B47C5">
        <w:rPr>
          <w:rFonts w:asciiTheme="minorHAnsi" w:hAnsiTheme="minorHAnsi" w:cstheme="minorHAnsi"/>
          <w:sz w:val="16"/>
          <w:szCs w:val="16"/>
        </w:rPr>
        <w:t>składającego oświadczenia.</w:t>
      </w:r>
    </w:p>
  </w:footnote>
  <w:footnote w:id="5">
    <w:p w14:paraId="646787DB" w14:textId="77777777" w:rsidR="00083CA3" w:rsidRPr="003D4E66" w:rsidRDefault="00083CA3" w:rsidP="00083CA3">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28E5ADF" w14:textId="77777777" w:rsidR="00772F9E" w:rsidRDefault="00772F9E" w:rsidP="00772F9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5850E" w14:textId="05F048B5" w:rsidR="005169C4" w:rsidRDefault="005169C4">
    <w:pPr>
      <w:pStyle w:val="Nagwek"/>
    </w:pPr>
  </w:p>
  <w:p w14:paraId="6E21ECFE" w14:textId="4885367A" w:rsidR="005169C4" w:rsidRDefault="005169C4">
    <w:pPr>
      <w:pStyle w:val="Nagwek"/>
    </w:pPr>
  </w:p>
  <w:p w14:paraId="3987C388" w14:textId="506A192B" w:rsidR="005169C4" w:rsidRDefault="005169C4" w:rsidP="00EB2B75">
    <w:pPr>
      <w:pStyle w:val="Nagwek"/>
      <w:tabs>
        <w:tab w:val="clear" w:pos="4536"/>
        <w:tab w:val="clear" w:pos="9072"/>
        <w:tab w:val="left" w:pos="5265"/>
      </w:tabs>
      <w:spacing w:after="120" w:line="276" w:lineRule="auto"/>
      <w:ind w:firstLine="1134"/>
    </w:pPr>
    <w:r w:rsidRPr="00A31C7C">
      <w:rPr>
        <w:rFonts w:asciiTheme="minorHAnsi" w:hAnsiTheme="minorHAnsi" w:cstheme="minorHAnsi"/>
        <w:sz w:val="18"/>
        <w:szCs w:val="18"/>
      </w:rPr>
      <w:t xml:space="preserve">Postępowanie zakupowe nr </w:t>
    </w:r>
    <w:r w:rsidR="001D696A">
      <w:rPr>
        <w:rFonts w:ascii="Arial" w:hAnsi="Arial" w:cs="Arial"/>
        <w:b/>
        <w:bCs/>
        <w:color w:val="000000"/>
        <w:sz w:val="18"/>
        <w:szCs w:val="18"/>
        <w:shd w:val="clear" w:color="auto" w:fill="FDFDFD"/>
      </w:rPr>
      <w:t>POST/DYS/OLD/GZ/0</w:t>
    </w:r>
    <w:r w:rsidR="00D66136">
      <w:rPr>
        <w:rFonts w:ascii="Arial" w:hAnsi="Arial" w:cs="Arial"/>
        <w:b/>
        <w:bCs/>
        <w:color w:val="000000"/>
        <w:sz w:val="18"/>
        <w:szCs w:val="18"/>
        <w:shd w:val="clear" w:color="auto" w:fill="FDFDFD"/>
      </w:rPr>
      <w:t>2948</w:t>
    </w:r>
    <w:r w:rsidR="00C32877" w:rsidRPr="00C32877">
      <w:rPr>
        <w:rFonts w:ascii="Arial" w:hAnsi="Arial" w:cs="Arial"/>
        <w:b/>
        <w:bCs/>
        <w:color w:val="000000"/>
        <w:sz w:val="18"/>
        <w:szCs w:val="18"/>
        <w:shd w:val="clear" w:color="auto" w:fill="FDFDFD"/>
      </w:rPr>
      <w:t>/2025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53110A8"/>
    <w:multiLevelType w:val="hybridMultilevel"/>
    <w:tmpl w:val="29F02936"/>
    <w:lvl w:ilvl="0" w:tplc="04150013">
      <w:start w:val="1"/>
      <w:numFmt w:val="upperRoman"/>
      <w:lvlText w:val="%1."/>
      <w:lvlJc w:val="righ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99243EB"/>
    <w:multiLevelType w:val="hybridMultilevel"/>
    <w:tmpl w:val="9FE0C5F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17E2B64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096974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9"/>
  </w:num>
  <w:num w:numId="3">
    <w:abstractNumId w:val="32"/>
  </w:num>
  <w:num w:numId="4">
    <w:abstractNumId w:val="21"/>
  </w:num>
  <w:num w:numId="5">
    <w:abstractNumId w:val="5"/>
  </w:num>
  <w:num w:numId="6">
    <w:abstractNumId w:val="24"/>
  </w:num>
  <w:num w:numId="7">
    <w:abstractNumId w:val="14"/>
  </w:num>
  <w:num w:numId="8">
    <w:abstractNumId w:val="27"/>
  </w:num>
  <w:num w:numId="9">
    <w:abstractNumId w:val="12"/>
  </w:num>
  <w:num w:numId="10">
    <w:abstractNumId w:val="10"/>
  </w:num>
  <w:num w:numId="11">
    <w:abstractNumId w:val="28"/>
  </w:num>
  <w:num w:numId="12">
    <w:abstractNumId w:val="30"/>
  </w:num>
  <w:num w:numId="13">
    <w:abstractNumId w:val="25"/>
  </w:num>
  <w:num w:numId="14">
    <w:abstractNumId w:val="18"/>
  </w:num>
  <w:num w:numId="15">
    <w:abstractNumId w:val="2"/>
  </w:num>
  <w:num w:numId="16">
    <w:abstractNumId w:val="6"/>
  </w:num>
  <w:num w:numId="17">
    <w:abstractNumId w:val="35"/>
  </w:num>
  <w:num w:numId="18">
    <w:abstractNumId w:val="33"/>
  </w:num>
  <w:num w:numId="19">
    <w:abstractNumId w:val="1"/>
  </w:num>
  <w:num w:numId="20">
    <w:abstractNumId w:val="0"/>
  </w:num>
  <w:num w:numId="21">
    <w:abstractNumId w:val="3"/>
  </w:num>
  <w:num w:numId="22">
    <w:abstractNumId w:val="26"/>
    <w:lvlOverride w:ilvl="0">
      <w:startOverride w:val="1"/>
    </w:lvlOverride>
  </w:num>
  <w:num w:numId="23">
    <w:abstractNumId w:val="34"/>
  </w:num>
  <w:num w:numId="24">
    <w:abstractNumId w:val="22"/>
    <w:lvlOverride w:ilvl="0">
      <w:startOverride w:val="1"/>
    </w:lvlOverride>
  </w:num>
  <w:num w:numId="25">
    <w:abstractNumId w:val="23"/>
  </w:num>
  <w:num w:numId="26">
    <w:abstractNumId w:val="29"/>
  </w:num>
  <w:num w:numId="27">
    <w:abstractNumId w:val="11"/>
  </w:num>
  <w:num w:numId="28">
    <w:abstractNumId w:val="19"/>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5"/>
  </w:num>
  <w:num w:numId="32">
    <w:abstractNumId w:val="4"/>
  </w:num>
  <w:num w:numId="33">
    <w:abstractNumId w:val="20"/>
  </w:num>
  <w:num w:numId="34">
    <w:abstractNumId w:val="13"/>
  </w:num>
  <w:num w:numId="35">
    <w:abstractNumId w:val="16"/>
  </w:num>
  <w:num w:numId="36">
    <w:abstractNumId w:val="8"/>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AE3"/>
    <w:rsid w:val="000028B7"/>
    <w:rsid w:val="000028D8"/>
    <w:rsid w:val="000039FB"/>
    <w:rsid w:val="00003C50"/>
    <w:rsid w:val="00004CB8"/>
    <w:rsid w:val="00006CD1"/>
    <w:rsid w:val="00006DB8"/>
    <w:rsid w:val="00007243"/>
    <w:rsid w:val="00007847"/>
    <w:rsid w:val="0001029D"/>
    <w:rsid w:val="000111C2"/>
    <w:rsid w:val="000141B1"/>
    <w:rsid w:val="00014208"/>
    <w:rsid w:val="0001607A"/>
    <w:rsid w:val="000163B6"/>
    <w:rsid w:val="00017860"/>
    <w:rsid w:val="00017F6E"/>
    <w:rsid w:val="000201D2"/>
    <w:rsid w:val="0002032D"/>
    <w:rsid w:val="0002072E"/>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CA3"/>
    <w:rsid w:val="00084F6E"/>
    <w:rsid w:val="000864A9"/>
    <w:rsid w:val="00087115"/>
    <w:rsid w:val="00090156"/>
    <w:rsid w:val="0009070B"/>
    <w:rsid w:val="00092679"/>
    <w:rsid w:val="000929FA"/>
    <w:rsid w:val="00094479"/>
    <w:rsid w:val="00094C62"/>
    <w:rsid w:val="000965D2"/>
    <w:rsid w:val="00096E01"/>
    <w:rsid w:val="00097548"/>
    <w:rsid w:val="0009755B"/>
    <w:rsid w:val="00097786"/>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1A1E"/>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45CF"/>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68F"/>
    <w:rsid w:val="001B5BDD"/>
    <w:rsid w:val="001B781A"/>
    <w:rsid w:val="001C2501"/>
    <w:rsid w:val="001C4557"/>
    <w:rsid w:val="001C470F"/>
    <w:rsid w:val="001C59E6"/>
    <w:rsid w:val="001C624C"/>
    <w:rsid w:val="001C7816"/>
    <w:rsid w:val="001D07E8"/>
    <w:rsid w:val="001D1798"/>
    <w:rsid w:val="001D2A58"/>
    <w:rsid w:val="001D3881"/>
    <w:rsid w:val="001D4DD2"/>
    <w:rsid w:val="001D51B5"/>
    <w:rsid w:val="001D5428"/>
    <w:rsid w:val="001D696A"/>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17F13"/>
    <w:rsid w:val="00220067"/>
    <w:rsid w:val="00220E12"/>
    <w:rsid w:val="002213C3"/>
    <w:rsid w:val="00222579"/>
    <w:rsid w:val="00222C36"/>
    <w:rsid w:val="002234E9"/>
    <w:rsid w:val="0022568A"/>
    <w:rsid w:val="002258A6"/>
    <w:rsid w:val="00225C8A"/>
    <w:rsid w:val="0022786F"/>
    <w:rsid w:val="00227D91"/>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0AA8"/>
    <w:rsid w:val="00251358"/>
    <w:rsid w:val="00251562"/>
    <w:rsid w:val="002523BA"/>
    <w:rsid w:val="0025492F"/>
    <w:rsid w:val="0025760A"/>
    <w:rsid w:val="00257C8B"/>
    <w:rsid w:val="00260716"/>
    <w:rsid w:val="00261294"/>
    <w:rsid w:val="00261893"/>
    <w:rsid w:val="00261CA9"/>
    <w:rsid w:val="00262C9B"/>
    <w:rsid w:val="0026379C"/>
    <w:rsid w:val="00263DB4"/>
    <w:rsid w:val="00264191"/>
    <w:rsid w:val="00265502"/>
    <w:rsid w:val="00265569"/>
    <w:rsid w:val="002700E8"/>
    <w:rsid w:val="00270D64"/>
    <w:rsid w:val="00270FB0"/>
    <w:rsid w:val="002711B6"/>
    <w:rsid w:val="0027175C"/>
    <w:rsid w:val="00271F22"/>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AB5"/>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8B5"/>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16F"/>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0BAF"/>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87C31"/>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9A8"/>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18A"/>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5DB7"/>
    <w:rsid w:val="00436152"/>
    <w:rsid w:val="00436878"/>
    <w:rsid w:val="00437D37"/>
    <w:rsid w:val="004404C7"/>
    <w:rsid w:val="0044052C"/>
    <w:rsid w:val="004406BF"/>
    <w:rsid w:val="004406C5"/>
    <w:rsid w:val="0044110E"/>
    <w:rsid w:val="004425D9"/>
    <w:rsid w:val="004438FE"/>
    <w:rsid w:val="0044589D"/>
    <w:rsid w:val="00445E4B"/>
    <w:rsid w:val="004476BA"/>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4DF7"/>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C703D"/>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9C4"/>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172"/>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02F"/>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54B"/>
    <w:rsid w:val="00595B88"/>
    <w:rsid w:val="005971B8"/>
    <w:rsid w:val="005A2ED9"/>
    <w:rsid w:val="005A3D23"/>
    <w:rsid w:val="005A3FB8"/>
    <w:rsid w:val="005A4B1A"/>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448"/>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2148"/>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4FCC"/>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3F77"/>
    <w:rsid w:val="00634EB1"/>
    <w:rsid w:val="00635A7F"/>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2E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0B9F"/>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0CE6"/>
    <w:rsid w:val="00761454"/>
    <w:rsid w:val="00761743"/>
    <w:rsid w:val="00762672"/>
    <w:rsid w:val="00765E3F"/>
    <w:rsid w:val="00766502"/>
    <w:rsid w:val="00767A98"/>
    <w:rsid w:val="00772F34"/>
    <w:rsid w:val="00772F9E"/>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3F4F"/>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39B3"/>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5889"/>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48B3"/>
    <w:rsid w:val="00937AD1"/>
    <w:rsid w:val="00937B06"/>
    <w:rsid w:val="00937CA1"/>
    <w:rsid w:val="00940121"/>
    <w:rsid w:val="0094199D"/>
    <w:rsid w:val="00941D48"/>
    <w:rsid w:val="00942811"/>
    <w:rsid w:val="009434D5"/>
    <w:rsid w:val="00943ABB"/>
    <w:rsid w:val="00943CC9"/>
    <w:rsid w:val="00943D2F"/>
    <w:rsid w:val="009442A7"/>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0E41"/>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0D43"/>
    <w:rsid w:val="00A81F1C"/>
    <w:rsid w:val="00A82E9C"/>
    <w:rsid w:val="00A831E4"/>
    <w:rsid w:val="00A844F9"/>
    <w:rsid w:val="00A85380"/>
    <w:rsid w:val="00A86736"/>
    <w:rsid w:val="00A86A74"/>
    <w:rsid w:val="00A91B30"/>
    <w:rsid w:val="00A95722"/>
    <w:rsid w:val="00A9591F"/>
    <w:rsid w:val="00A96A8C"/>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A2E"/>
    <w:rsid w:val="00AB3D58"/>
    <w:rsid w:val="00AB41A8"/>
    <w:rsid w:val="00AB4B15"/>
    <w:rsid w:val="00AC0806"/>
    <w:rsid w:val="00AC4FB9"/>
    <w:rsid w:val="00AC50D0"/>
    <w:rsid w:val="00AC5F47"/>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2877"/>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3C3"/>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3CD"/>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6136"/>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0DAB"/>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2E78"/>
    <w:rsid w:val="00E04BFE"/>
    <w:rsid w:val="00E0758C"/>
    <w:rsid w:val="00E10E88"/>
    <w:rsid w:val="00E11827"/>
    <w:rsid w:val="00E125F8"/>
    <w:rsid w:val="00E141B6"/>
    <w:rsid w:val="00E1502E"/>
    <w:rsid w:val="00E15882"/>
    <w:rsid w:val="00E15CCD"/>
    <w:rsid w:val="00E15DBC"/>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712"/>
    <w:rsid w:val="00E948F5"/>
    <w:rsid w:val="00E95A4D"/>
    <w:rsid w:val="00E97525"/>
    <w:rsid w:val="00EA09B7"/>
    <w:rsid w:val="00EA191A"/>
    <w:rsid w:val="00EA245F"/>
    <w:rsid w:val="00EA312F"/>
    <w:rsid w:val="00EA3168"/>
    <w:rsid w:val="00EA3345"/>
    <w:rsid w:val="00EA7FF5"/>
    <w:rsid w:val="00EB2B7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42A"/>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65D"/>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3E28"/>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3EF4"/>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3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CA33C3"/>
  </w:style>
  <w:style w:type="character" w:customStyle="1" w:styleId="h4span">
    <w:name w:val="h4span"/>
    <w:basedOn w:val="Domylnaczcionkaakapitu"/>
    <w:rsid w:val="00E15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18923014">
      <w:bodyDiv w:val="1"/>
      <w:marLeft w:val="0"/>
      <w:marRight w:val="0"/>
      <w:marTop w:val="0"/>
      <w:marBottom w:val="0"/>
      <w:divBdr>
        <w:top w:val="none" w:sz="0" w:space="0" w:color="auto"/>
        <w:left w:val="none" w:sz="0" w:space="0" w:color="auto"/>
        <w:bottom w:val="none" w:sz="0" w:space="0" w:color="auto"/>
        <w:right w:val="none" w:sz="0" w:space="0" w:color="auto"/>
      </w:divBdr>
    </w:div>
    <w:div w:id="33778156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072633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2963238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83776349">
      <w:bodyDiv w:val="1"/>
      <w:marLeft w:val="0"/>
      <w:marRight w:val="0"/>
      <w:marTop w:val="0"/>
      <w:marBottom w:val="0"/>
      <w:divBdr>
        <w:top w:val="none" w:sz="0" w:space="0" w:color="auto"/>
        <w:left w:val="none" w:sz="0" w:space="0" w:color="auto"/>
        <w:bottom w:val="none" w:sz="0" w:space="0" w:color="auto"/>
        <w:right w:val="none" w:sz="0" w:space="0" w:color="auto"/>
      </w:divBdr>
    </w:div>
    <w:div w:id="1045373640">
      <w:bodyDiv w:val="1"/>
      <w:marLeft w:val="0"/>
      <w:marRight w:val="0"/>
      <w:marTop w:val="0"/>
      <w:marBottom w:val="0"/>
      <w:divBdr>
        <w:top w:val="none" w:sz="0" w:space="0" w:color="auto"/>
        <w:left w:val="none" w:sz="0" w:space="0" w:color="auto"/>
        <w:bottom w:val="none" w:sz="0" w:space="0" w:color="auto"/>
        <w:right w:val="none" w:sz="0" w:space="0" w:color="auto"/>
      </w:divBdr>
    </w:div>
    <w:div w:id="1093740654">
      <w:bodyDiv w:val="1"/>
      <w:marLeft w:val="0"/>
      <w:marRight w:val="0"/>
      <w:marTop w:val="0"/>
      <w:marBottom w:val="0"/>
      <w:divBdr>
        <w:top w:val="none" w:sz="0" w:space="0" w:color="auto"/>
        <w:left w:val="none" w:sz="0" w:space="0" w:color="auto"/>
        <w:bottom w:val="none" w:sz="0" w:space="0" w:color="auto"/>
        <w:right w:val="none" w:sz="0" w:space="0" w:color="auto"/>
      </w:divBdr>
    </w:div>
    <w:div w:id="1219172198">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16714753">
      <w:bodyDiv w:val="1"/>
      <w:marLeft w:val="0"/>
      <w:marRight w:val="0"/>
      <w:marTop w:val="0"/>
      <w:marBottom w:val="0"/>
      <w:divBdr>
        <w:top w:val="none" w:sz="0" w:space="0" w:color="auto"/>
        <w:left w:val="none" w:sz="0" w:space="0" w:color="auto"/>
        <w:bottom w:val="none" w:sz="0" w:space="0" w:color="auto"/>
        <w:right w:val="none" w:sz="0" w:space="0" w:color="auto"/>
      </w:divBdr>
    </w:div>
    <w:div w:id="1319071955">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397824018">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612588918">
      <w:bodyDiv w:val="1"/>
      <w:marLeft w:val="0"/>
      <w:marRight w:val="0"/>
      <w:marTop w:val="0"/>
      <w:marBottom w:val="0"/>
      <w:divBdr>
        <w:top w:val="none" w:sz="0" w:space="0" w:color="auto"/>
        <w:left w:val="none" w:sz="0" w:space="0" w:color="auto"/>
        <w:bottom w:val="none" w:sz="0" w:space="0" w:color="auto"/>
        <w:right w:val="none" w:sz="0" w:space="0" w:color="auto"/>
      </w:divBdr>
    </w:div>
    <w:div w:id="1788308885">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91570478">
      <w:bodyDiv w:val="1"/>
      <w:marLeft w:val="0"/>
      <w:marRight w:val="0"/>
      <w:marTop w:val="0"/>
      <w:marBottom w:val="0"/>
      <w:divBdr>
        <w:top w:val="none" w:sz="0" w:space="0" w:color="auto"/>
        <w:left w:val="none" w:sz="0" w:space="0" w:color="auto"/>
        <w:bottom w:val="none" w:sz="0" w:space="0" w:color="auto"/>
        <w:right w:val="none" w:sz="0" w:space="0" w:color="auto"/>
      </w:divBdr>
    </w:div>
    <w:div w:id="1972587325">
      <w:bodyDiv w:val="1"/>
      <w:marLeft w:val="0"/>
      <w:marRight w:val="0"/>
      <w:marTop w:val="0"/>
      <w:marBottom w:val="0"/>
      <w:divBdr>
        <w:top w:val="none" w:sz="0" w:space="0" w:color="auto"/>
        <w:left w:val="none" w:sz="0" w:space="0" w:color="auto"/>
        <w:bottom w:val="none" w:sz="0" w:space="0" w:color="auto"/>
        <w:right w:val="none" w:sz="0" w:space="0" w:color="auto"/>
      </w:divBdr>
    </w:div>
    <w:div w:id="2000304718">
      <w:bodyDiv w:val="1"/>
      <w:marLeft w:val="0"/>
      <w:marRight w:val="0"/>
      <w:marTop w:val="0"/>
      <w:marBottom w:val="0"/>
      <w:divBdr>
        <w:top w:val="none" w:sz="0" w:space="0" w:color="auto"/>
        <w:left w:val="none" w:sz="0" w:space="0" w:color="auto"/>
        <w:bottom w:val="none" w:sz="0" w:space="0" w:color="auto"/>
        <w:right w:val="none" w:sz="0" w:space="0" w:color="auto"/>
      </w:divBdr>
      <w:divsChild>
        <w:div w:id="1041245720">
          <w:marLeft w:val="0"/>
          <w:marRight w:val="0"/>
          <w:marTop w:val="0"/>
          <w:marBottom w:val="0"/>
          <w:divBdr>
            <w:top w:val="single" w:sz="12" w:space="0" w:color="3673C6"/>
            <w:left w:val="none" w:sz="0" w:space="0" w:color="auto"/>
            <w:bottom w:val="none" w:sz="0" w:space="0" w:color="auto"/>
            <w:right w:val="none" w:sz="0" w:space="0" w:color="auto"/>
          </w:divBdr>
          <w:divsChild>
            <w:div w:id="216161880">
              <w:marLeft w:val="0"/>
              <w:marRight w:val="0"/>
              <w:marTop w:val="0"/>
              <w:marBottom w:val="0"/>
              <w:divBdr>
                <w:top w:val="none" w:sz="0" w:space="0" w:color="auto"/>
                <w:left w:val="none" w:sz="0" w:space="0" w:color="auto"/>
                <w:bottom w:val="none" w:sz="0" w:space="0" w:color="auto"/>
                <w:right w:val="single" w:sz="6" w:space="0" w:color="C5C5C5"/>
              </w:divBdr>
            </w:div>
          </w:divsChild>
        </w:div>
        <w:div w:id="827944610">
          <w:marLeft w:val="0"/>
          <w:marRight w:val="0"/>
          <w:marTop w:val="0"/>
          <w:marBottom w:val="0"/>
          <w:divBdr>
            <w:top w:val="none" w:sz="0" w:space="0" w:color="auto"/>
            <w:left w:val="none" w:sz="0" w:space="0" w:color="auto"/>
            <w:bottom w:val="none" w:sz="0" w:space="0" w:color="auto"/>
            <w:right w:val="none" w:sz="0" w:space="0" w:color="auto"/>
          </w:divBdr>
          <w:divsChild>
            <w:div w:id="139421141">
              <w:marLeft w:val="0"/>
              <w:marRight w:val="0"/>
              <w:marTop w:val="0"/>
              <w:marBottom w:val="0"/>
              <w:divBdr>
                <w:top w:val="single" w:sz="12" w:space="0" w:color="3673C6"/>
                <w:left w:val="none" w:sz="0" w:space="0" w:color="auto"/>
                <w:bottom w:val="none" w:sz="0" w:space="0" w:color="auto"/>
                <w:right w:val="none" w:sz="0" w:space="0" w:color="auto"/>
              </w:divBdr>
              <w:divsChild>
                <w:div w:id="2040861223">
                  <w:marLeft w:val="0"/>
                  <w:marRight w:val="0"/>
                  <w:marTop w:val="0"/>
                  <w:marBottom w:val="0"/>
                  <w:divBdr>
                    <w:top w:val="none" w:sz="0" w:space="0" w:color="auto"/>
                    <w:left w:val="none" w:sz="0" w:space="0" w:color="auto"/>
                    <w:bottom w:val="none" w:sz="0" w:space="0" w:color="auto"/>
                    <w:right w:val="none" w:sz="0" w:space="0" w:color="auto"/>
                  </w:divBdr>
                  <w:divsChild>
                    <w:div w:id="43410042">
                      <w:marLeft w:val="0"/>
                      <w:marRight w:val="0"/>
                      <w:marTop w:val="0"/>
                      <w:marBottom w:val="0"/>
                      <w:divBdr>
                        <w:top w:val="none" w:sz="0" w:space="0" w:color="auto"/>
                        <w:left w:val="none" w:sz="0" w:space="0" w:color="auto"/>
                        <w:bottom w:val="none" w:sz="0" w:space="0" w:color="auto"/>
                        <w:right w:val="none" w:sz="0" w:space="0" w:color="auto"/>
                      </w:divBdr>
                    </w:div>
                  </w:divsChild>
                </w:div>
                <w:div w:id="89131856">
                  <w:marLeft w:val="30"/>
                  <w:marRight w:val="30"/>
                  <w:marTop w:val="0"/>
                  <w:marBottom w:val="0"/>
                  <w:divBdr>
                    <w:top w:val="none" w:sz="0" w:space="0" w:color="auto"/>
                    <w:left w:val="none" w:sz="0" w:space="0" w:color="auto"/>
                    <w:bottom w:val="none" w:sz="0" w:space="0" w:color="auto"/>
                    <w:right w:val="none" w:sz="0" w:space="0" w:color="auto"/>
                  </w:divBdr>
                  <w:divsChild>
                    <w:div w:id="1719013490">
                      <w:marLeft w:val="-75"/>
                      <w:marRight w:val="-75"/>
                      <w:marTop w:val="0"/>
                      <w:marBottom w:val="0"/>
                      <w:divBdr>
                        <w:top w:val="none" w:sz="0" w:space="0" w:color="auto"/>
                        <w:left w:val="none" w:sz="0" w:space="0" w:color="auto"/>
                        <w:bottom w:val="none" w:sz="0" w:space="0" w:color="auto"/>
                        <w:right w:val="none" w:sz="0" w:space="0" w:color="auto"/>
                      </w:divBdr>
                      <w:divsChild>
                        <w:div w:id="412897828">
                          <w:marLeft w:val="0"/>
                          <w:marRight w:val="0"/>
                          <w:marTop w:val="0"/>
                          <w:marBottom w:val="0"/>
                          <w:divBdr>
                            <w:top w:val="none" w:sz="0" w:space="0" w:color="auto"/>
                            <w:left w:val="none" w:sz="0" w:space="0" w:color="auto"/>
                            <w:bottom w:val="none" w:sz="0" w:space="0" w:color="auto"/>
                            <w:right w:val="none" w:sz="0" w:space="0" w:color="auto"/>
                          </w:divBdr>
                          <w:divsChild>
                            <w:div w:id="1037583789">
                              <w:marLeft w:val="0"/>
                              <w:marRight w:val="0"/>
                              <w:marTop w:val="0"/>
                              <w:marBottom w:val="0"/>
                              <w:divBdr>
                                <w:top w:val="none" w:sz="0" w:space="0" w:color="auto"/>
                                <w:left w:val="none" w:sz="0" w:space="0" w:color="auto"/>
                                <w:bottom w:val="none" w:sz="0" w:space="0" w:color="auto"/>
                                <w:right w:val="none" w:sz="0" w:space="0" w:color="auto"/>
                              </w:divBdr>
                            </w:div>
                          </w:divsChild>
                        </w:div>
                        <w:div w:id="138393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5C5750E95257749A01A7EC24E80CB30" ma:contentTypeVersion="0" ma:contentTypeDescription="SWPP2 Dokument bazowy" ma:contentTypeScope="" ma:versionID="927ceedb857578bc843da0174319f30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POST/DYS/OLD/GZ/02948/2025                        </dmsv2SWPP2ObjectNumber>
    <dmsv2SWPP2SumMD5 xmlns="http://schemas.microsoft.com/sharepoint/v3">2abc43c6ad7395ba38d8bc5c6aebdaf9</dmsv2SWPP2SumMD5>
    <dmsv2BaseMoved xmlns="http://schemas.microsoft.com/sharepoint/v3">false</dmsv2BaseMoved>
    <dmsv2BaseIsSensitive xmlns="http://schemas.microsoft.com/sharepoint/v3">true</dmsv2BaseIsSensitive>
    <dmsv2SWPP2IDSWPP2 xmlns="http://schemas.microsoft.com/sharepoint/v3">689848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23128244</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VMUH7Q3WANFY-367621228-6246</_dlc_DocId>
    <_dlc_DocIdUrl xmlns="a19cb1c7-c5c7-46d4-85ae-d83685407bba">
      <Url>https://swpp2.dms.gkpge.pl/sites/39/_layouts/15/DocIdRedir.aspx?ID=VMUH7Q3WANFY-367621228-6246</Url>
      <Description>VMUH7Q3WANFY-367621228-6246</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01B59-4B3F-4300-A252-CE13885BDCF0}"/>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F0A2A0D1-9D97-4EE2-9518-BA13E56B7541}">
  <ds:schemaRefs>
    <ds:schemaRef ds:uri="http://schemas.microsoft.com/sharepoint/event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506D67B-8087-43FC-9051-CBE5C177A1D1}">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microsoft.com/sharepoint/v3"/>
    <ds:schemaRef ds:uri="http://schemas.openxmlformats.org/package/2006/metadata/core-properties"/>
    <ds:schemaRef ds:uri="http://purl.org/dc/terms/"/>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6F4CDCCA-33B5-404A-B026-55B27AA83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3</Pages>
  <Words>1316</Words>
  <Characters>7897</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POST/DYS/OLD/GZ/05895/2023</dc:subject>
  <dc:creator>Okraszewska Anna [PGE S.A.];Anna Okraszewska NzO nowa ustawa PZP</dc:creator>
  <cp:keywords/>
  <dc:description/>
  <cp:lastModifiedBy>Kaczorowska-Jakubowska Izabela [PGE Dystr. O.Łódź]</cp:lastModifiedBy>
  <cp:revision>49</cp:revision>
  <cp:lastPrinted>2021-03-08T07:37:00Z</cp:lastPrinted>
  <dcterms:created xsi:type="dcterms:W3CDTF">2023-01-25T13:01:00Z</dcterms:created>
  <dcterms:modified xsi:type="dcterms:W3CDTF">2025-08-07T09:34:00Z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0x010189100085C5750E95257749A01A7EC24E80CB30</vt:lpwstr>
  </property>
  <property fmtid="{D5CDD505-2E9C-101B-9397-08002B2CF9AE}" pid="3" name="_dlc_DocIdItemGuid">
    <vt:lpwstr>5ade5f85-e9e4-4fa2-b3f5-d97630e216cb</vt:lpwstr>
  </property>
</Properties>
</file>